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7" w:type="dxa"/>
        <w:jc w:val="center"/>
        <w:tblLayout w:type="fixed"/>
        <w:tblCellMar>
          <w:left w:w="0" w:type="dxa"/>
          <w:right w:w="0" w:type="dxa"/>
        </w:tblCellMar>
        <w:tblLook w:val="04A0" w:firstRow="1" w:lastRow="0" w:firstColumn="1" w:lastColumn="0" w:noHBand="0" w:noVBand="1"/>
        <w:tblDescription w:val="Table for overall flyer layout"/>
      </w:tblPr>
      <w:tblGrid>
        <w:gridCol w:w="6660"/>
        <w:gridCol w:w="4407"/>
      </w:tblGrid>
      <w:tr w:rsidR="00423F28" w14:paraId="06FA3429" w14:textId="77777777" w:rsidTr="00B706F1">
        <w:trPr>
          <w:trHeight w:hRule="exact" w:val="14560"/>
          <w:jc w:val="center"/>
        </w:trPr>
        <w:tc>
          <w:tcPr>
            <w:tcW w:w="6660" w:type="dxa"/>
          </w:tcPr>
          <w:p w14:paraId="6064175C" w14:textId="5B14D69E" w:rsidR="00423F28" w:rsidRDefault="00E00358">
            <w:r>
              <w:rPr>
                <w:noProof/>
              </w:rPr>
              <w:drawing>
                <wp:inline distT="0" distB="0" distL="0" distR="0" wp14:anchorId="497A4683" wp14:editId="17BD0BD3">
                  <wp:extent cx="4572000" cy="3609975"/>
                  <wp:effectExtent l="0" t="0" r="0" b="9525"/>
                  <wp:docPr id="2014657389" name="Picture 201465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57389" name=""/>
                          <pic:cNvPicPr/>
                        </pic:nvPicPr>
                        <pic:blipFill>
                          <a:blip r:embed="rId8"/>
                          <a:stretch>
                            <a:fillRect/>
                          </a:stretch>
                        </pic:blipFill>
                        <pic:spPr>
                          <a:xfrm>
                            <a:off x="0" y="0"/>
                            <a:ext cx="4572000" cy="3609975"/>
                          </a:xfrm>
                          <a:prstGeom prst="rect">
                            <a:avLst/>
                          </a:prstGeom>
                        </pic:spPr>
                      </pic:pic>
                    </a:graphicData>
                  </a:graphic>
                </wp:inline>
              </w:drawing>
            </w:r>
          </w:p>
          <w:p w14:paraId="7AE10513" w14:textId="27271A56" w:rsidR="003A4A4A" w:rsidRPr="00E00358" w:rsidRDefault="00000000" w:rsidP="003A4A4A">
            <w:pPr>
              <w:pStyle w:val="Subtitle"/>
              <w:rPr>
                <w:sz w:val="72"/>
                <w:szCs w:val="72"/>
              </w:rPr>
            </w:pPr>
            <w:sdt>
              <w:sdtPr>
                <w:rPr>
                  <w:sz w:val="72"/>
                  <w:szCs w:val="72"/>
                </w:rPr>
                <w:alias w:val="Enter event date:"/>
                <w:tag w:val="Enter event date:"/>
                <w:id w:val="1308741240"/>
                <w:placeholder>
                  <w:docPart w:val="A0FC5ABB90BA40449B8B4201DA21BC38"/>
                </w:placeholder>
                <w15:appearance w15:val="hidden"/>
                <w:text/>
              </w:sdtPr>
              <w:sdtContent>
                <w:r w:rsidR="00E00358" w:rsidRPr="00E00358">
                  <w:rPr>
                    <w:sz w:val="72"/>
                    <w:szCs w:val="72"/>
                  </w:rPr>
                  <w:t>August 10-1</w:t>
                </w:r>
                <w:r w:rsidR="00CD59E0">
                  <w:rPr>
                    <w:sz w:val="72"/>
                    <w:szCs w:val="72"/>
                  </w:rPr>
                  <w:t>7</w:t>
                </w:r>
                <w:r w:rsidR="00071FBE">
                  <w:rPr>
                    <w:sz w:val="72"/>
                    <w:szCs w:val="72"/>
                  </w:rPr>
                  <w:t xml:space="preserve">, </w:t>
                </w:r>
                <w:r w:rsidR="00E00358" w:rsidRPr="00E00358">
                  <w:rPr>
                    <w:sz w:val="72"/>
                    <w:szCs w:val="72"/>
                  </w:rPr>
                  <w:t>2024</w:t>
                </w:r>
              </w:sdtContent>
            </w:sdt>
          </w:p>
          <w:sdt>
            <w:sdtPr>
              <w:rPr>
                <w:sz w:val="56"/>
                <w:szCs w:val="56"/>
              </w:rPr>
              <w:alias w:val="Enter event title:"/>
              <w:tag w:val="Enter event title:"/>
              <w:id w:val="16356312"/>
              <w:placeholder>
                <w:docPart w:val="FFDB82BABF4540C8BA2C644158FD88B3"/>
              </w:placeholder>
              <w15:appearance w15:val="hidden"/>
              <w:text/>
            </w:sdtPr>
            <w:sdtContent>
              <w:p w14:paraId="258CB63F" w14:textId="601437CD" w:rsidR="003A4A4A" w:rsidRPr="00CD1F1C" w:rsidRDefault="004471FA" w:rsidP="003A4A4A">
                <w:pPr>
                  <w:pStyle w:val="Title"/>
                  <w:rPr>
                    <w:sz w:val="56"/>
                    <w:szCs w:val="56"/>
                  </w:rPr>
                </w:pPr>
                <w:r w:rsidRPr="00CD1F1C">
                  <w:rPr>
                    <w:sz w:val="56"/>
                    <w:szCs w:val="56"/>
                  </w:rPr>
                  <w:t>Canadian Rockies</w:t>
                </w:r>
                <w:r w:rsidR="004B79E2">
                  <w:rPr>
                    <w:sz w:val="56"/>
                    <w:szCs w:val="56"/>
                  </w:rPr>
                  <w:t xml:space="preserve"> including</w:t>
                </w:r>
                <w:r w:rsidR="00CD1F1C" w:rsidRPr="00CD1F1C">
                  <w:rPr>
                    <w:sz w:val="56"/>
                    <w:szCs w:val="56"/>
                  </w:rPr>
                  <w:t xml:space="preserve"> Banff</w:t>
                </w:r>
                <w:r w:rsidR="004B79E2">
                  <w:rPr>
                    <w:sz w:val="56"/>
                    <w:szCs w:val="56"/>
                  </w:rPr>
                  <w:t xml:space="preserve">, </w:t>
                </w:r>
                <w:r w:rsidR="00CD1F1C" w:rsidRPr="00CD1F1C">
                  <w:rPr>
                    <w:sz w:val="56"/>
                    <w:szCs w:val="56"/>
                  </w:rPr>
                  <w:t xml:space="preserve"> Lake </w:t>
                </w:r>
                <w:proofErr w:type="gramStart"/>
                <w:r w:rsidR="00CD1F1C" w:rsidRPr="00CD1F1C">
                  <w:rPr>
                    <w:sz w:val="56"/>
                    <w:szCs w:val="56"/>
                  </w:rPr>
                  <w:t>Louise</w:t>
                </w:r>
                <w:proofErr w:type="gramEnd"/>
                <w:r w:rsidR="00CD1F1C" w:rsidRPr="00CD1F1C">
                  <w:rPr>
                    <w:sz w:val="56"/>
                    <w:szCs w:val="56"/>
                  </w:rPr>
                  <w:t xml:space="preserve"> </w:t>
                </w:r>
                <w:r w:rsidR="004B79E2">
                  <w:rPr>
                    <w:sz w:val="56"/>
                    <w:szCs w:val="56"/>
                  </w:rPr>
                  <w:t>and touring</w:t>
                </w:r>
                <w:r w:rsidR="00CD1F1C">
                  <w:rPr>
                    <w:sz w:val="56"/>
                    <w:szCs w:val="56"/>
                  </w:rPr>
                  <w:t xml:space="preserve">           </w:t>
                </w:r>
                <w:r w:rsidRPr="00CD1F1C">
                  <w:rPr>
                    <w:sz w:val="56"/>
                    <w:szCs w:val="56"/>
                  </w:rPr>
                  <w:t>Glacier National Park</w:t>
                </w:r>
              </w:p>
            </w:sdtContent>
          </w:sdt>
          <w:p w14:paraId="22384A9B" w14:textId="628569AB" w:rsidR="003A4A4A" w:rsidRPr="006B6AB2" w:rsidRDefault="00000000" w:rsidP="003A4A4A">
            <w:pPr>
              <w:pStyle w:val="Heading1"/>
              <w:rPr>
                <w:sz w:val="32"/>
                <w:szCs w:val="32"/>
              </w:rPr>
            </w:pPr>
            <w:sdt>
              <w:sdtPr>
                <w:rPr>
                  <w:sz w:val="32"/>
                  <w:szCs w:val="32"/>
                </w:rPr>
                <w:alias w:val="Enter event description heading:"/>
                <w:tag w:val="Enter event description heading:"/>
                <w:id w:val="2000612752"/>
                <w:placeholder>
                  <w:docPart w:val="CE9A0236C63844C99E49A7DFE78CCD09"/>
                </w:placeholder>
                <w15:appearance w15:val="hidden"/>
                <w:text/>
              </w:sdtPr>
              <w:sdtContent>
                <w:r w:rsidR="00E00358" w:rsidRPr="006B6AB2">
                  <w:rPr>
                    <w:sz w:val="32"/>
                    <w:szCs w:val="32"/>
                  </w:rPr>
                  <w:t>Tour with FGCCT</w:t>
                </w:r>
              </w:sdtContent>
            </w:sdt>
          </w:p>
          <w:p w14:paraId="6492ED3B" w14:textId="42D82A21" w:rsidR="003A4A4A" w:rsidRPr="006B6AB2" w:rsidRDefault="00E00358" w:rsidP="00E00358">
            <w:pPr>
              <w:spacing w:line="240" w:lineRule="auto"/>
              <w:rPr>
                <w:rFonts w:ascii="Times New Roman" w:hAnsi="Times New Roman" w:cs="Times New Roman"/>
                <w:sz w:val="28"/>
                <w:szCs w:val="28"/>
              </w:rPr>
            </w:pPr>
            <w:r w:rsidRPr="006B6AB2">
              <w:rPr>
                <w:rFonts w:ascii="Times New Roman" w:hAnsi="Times New Roman" w:cs="Times New Roman"/>
                <w:sz w:val="28"/>
                <w:szCs w:val="28"/>
              </w:rPr>
              <w:t xml:space="preserve">This is the tour you have been waiting for!  </w:t>
            </w:r>
            <w:r w:rsidR="00DE57E8">
              <w:rPr>
                <w:rFonts w:ascii="Times New Roman" w:hAnsi="Times New Roman" w:cs="Times New Roman"/>
                <w:sz w:val="28"/>
                <w:szCs w:val="28"/>
              </w:rPr>
              <w:t>Next</w:t>
            </w:r>
            <w:r w:rsidR="00C564EC" w:rsidRPr="006B6AB2">
              <w:rPr>
                <w:rFonts w:ascii="Times New Roman" w:hAnsi="Times New Roman" w:cs="Times New Roman"/>
                <w:sz w:val="28"/>
                <w:szCs w:val="28"/>
              </w:rPr>
              <w:t xml:space="preserve"> year our annual </w:t>
            </w:r>
            <w:r w:rsidR="00FA5169" w:rsidRPr="006B6AB2">
              <w:rPr>
                <w:rFonts w:ascii="Times New Roman" w:hAnsi="Times New Roman" w:cs="Times New Roman"/>
                <w:sz w:val="28"/>
                <w:szCs w:val="28"/>
              </w:rPr>
              <w:t>National Park</w:t>
            </w:r>
            <w:r w:rsidR="00DE57E8">
              <w:rPr>
                <w:rFonts w:ascii="Times New Roman" w:hAnsi="Times New Roman" w:cs="Times New Roman"/>
                <w:sz w:val="28"/>
                <w:szCs w:val="28"/>
              </w:rPr>
              <w:t>s</w:t>
            </w:r>
            <w:r w:rsidR="00FA5169" w:rsidRPr="006B6AB2">
              <w:rPr>
                <w:rFonts w:ascii="Times New Roman" w:hAnsi="Times New Roman" w:cs="Times New Roman"/>
                <w:sz w:val="28"/>
                <w:szCs w:val="28"/>
              </w:rPr>
              <w:t xml:space="preserve"> tour begins</w:t>
            </w:r>
            <w:r w:rsidR="00CD41AA" w:rsidRPr="006B6AB2">
              <w:rPr>
                <w:rFonts w:ascii="Times New Roman" w:hAnsi="Times New Roman" w:cs="Times New Roman"/>
                <w:sz w:val="28"/>
                <w:szCs w:val="28"/>
              </w:rPr>
              <w:t xml:space="preserve"> in Calgary </w:t>
            </w:r>
            <w:r w:rsidR="00FA5169" w:rsidRPr="006B6AB2">
              <w:rPr>
                <w:rFonts w:ascii="Times New Roman" w:hAnsi="Times New Roman" w:cs="Times New Roman"/>
                <w:sz w:val="28"/>
                <w:szCs w:val="28"/>
              </w:rPr>
              <w:t xml:space="preserve">and </w:t>
            </w:r>
            <w:r w:rsidR="00C564EC" w:rsidRPr="006B6AB2">
              <w:rPr>
                <w:rFonts w:ascii="Times New Roman" w:hAnsi="Times New Roman" w:cs="Times New Roman"/>
                <w:sz w:val="28"/>
                <w:szCs w:val="28"/>
              </w:rPr>
              <w:t xml:space="preserve">allows us to spend time in </w:t>
            </w:r>
            <w:r w:rsidR="00FA5169" w:rsidRPr="006B6AB2">
              <w:rPr>
                <w:rFonts w:ascii="Times New Roman" w:hAnsi="Times New Roman" w:cs="Times New Roman"/>
                <w:sz w:val="28"/>
                <w:szCs w:val="28"/>
              </w:rPr>
              <w:t xml:space="preserve">spectacular </w:t>
            </w:r>
            <w:r w:rsidR="00C564EC" w:rsidRPr="006B6AB2">
              <w:rPr>
                <w:rFonts w:ascii="Times New Roman" w:hAnsi="Times New Roman" w:cs="Times New Roman"/>
                <w:sz w:val="28"/>
                <w:szCs w:val="28"/>
              </w:rPr>
              <w:t>Banff and Lake Louise</w:t>
            </w:r>
            <w:r w:rsidR="00163839" w:rsidRPr="006B6AB2">
              <w:rPr>
                <w:rFonts w:ascii="Times New Roman" w:hAnsi="Times New Roman" w:cs="Times New Roman"/>
                <w:sz w:val="28"/>
                <w:szCs w:val="28"/>
              </w:rPr>
              <w:t xml:space="preserve">.   Then we move </w:t>
            </w:r>
            <w:r w:rsidR="00EA1558" w:rsidRPr="006B6AB2">
              <w:rPr>
                <w:rFonts w:ascii="Times New Roman" w:hAnsi="Times New Roman" w:cs="Times New Roman"/>
                <w:sz w:val="28"/>
                <w:szCs w:val="28"/>
              </w:rPr>
              <w:t xml:space="preserve">down to </w:t>
            </w:r>
            <w:r w:rsidRPr="006B6AB2">
              <w:rPr>
                <w:rFonts w:ascii="Times New Roman" w:hAnsi="Times New Roman" w:cs="Times New Roman"/>
                <w:color w:val="212529"/>
                <w:sz w:val="28"/>
                <w:szCs w:val="28"/>
                <w:shd w:val="clear" w:color="auto" w:fill="FFFFFF"/>
              </w:rPr>
              <w:t xml:space="preserve">Glacier and Waterton Lakes National Parks </w:t>
            </w:r>
            <w:r w:rsidR="00EA1558" w:rsidRPr="006B6AB2">
              <w:rPr>
                <w:rFonts w:ascii="Times New Roman" w:hAnsi="Times New Roman" w:cs="Times New Roman"/>
                <w:color w:val="212529"/>
                <w:sz w:val="28"/>
                <w:szCs w:val="28"/>
                <w:shd w:val="clear" w:color="auto" w:fill="FFFFFF"/>
              </w:rPr>
              <w:t xml:space="preserve">where together </w:t>
            </w:r>
            <w:r w:rsidRPr="006B6AB2">
              <w:rPr>
                <w:rFonts w:ascii="Times New Roman" w:hAnsi="Times New Roman" w:cs="Times New Roman"/>
                <w:color w:val="212529"/>
                <w:sz w:val="28"/>
                <w:szCs w:val="28"/>
                <w:shd w:val="clear" w:color="auto" w:fill="FFFFFF"/>
              </w:rPr>
              <w:t>they form one of the most beautiful regions of mountains and alpine lakes on earth. See this awe-inspiring area from both sides of the border on this exciting tour</w:t>
            </w:r>
            <w:r w:rsidR="00CD6912" w:rsidRPr="006B6AB2">
              <w:rPr>
                <w:rFonts w:ascii="Times New Roman" w:hAnsi="Times New Roman" w:cs="Times New Roman"/>
                <w:color w:val="212529"/>
                <w:sz w:val="28"/>
                <w:szCs w:val="28"/>
                <w:shd w:val="clear" w:color="auto" w:fill="FFFFFF"/>
              </w:rPr>
              <w:t xml:space="preserve">.  </w:t>
            </w:r>
            <w:r w:rsidRPr="006B6AB2">
              <w:rPr>
                <w:rFonts w:ascii="Times New Roman" w:hAnsi="Times New Roman" w:cs="Times New Roman"/>
                <w:color w:val="212529"/>
                <w:sz w:val="28"/>
                <w:szCs w:val="28"/>
                <w:shd w:val="clear" w:color="auto" w:fill="FFFFFF"/>
              </w:rPr>
              <w:t xml:space="preserve"> </w:t>
            </w:r>
            <w:r w:rsidR="00CD6912" w:rsidRPr="006B6AB2">
              <w:rPr>
                <w:rFonts w:ascii="Times New Roman" w:hAnsi="Times New Roman" w:cs="Times New Roman"/>
                <w:color w:val="212529"/>
                <w:sz w:val="28"/>
                <w:szCs w:val="28"/>
                <w:shd w:val="clear" w:color="auto" w:fill="FFFFFF"/>
              </w:rPr>
              <w:t xml:space="preserve"> </w:t>
            </w:r>
            <w:r w:rsidR="00071FBE" w:rsidRPr="006B6AB2">
              <w:rPr>
                <w:rFonts w:ascii="Times New Roman" w:hAnsi="Times New Roman" w:cs="Times New Roman"/>
                <w:color w:val="212529"/>
                <w:sz w:val="28"/>
                <w:szCs w:val="28"/>
                <w:shd w:val="clear" w:color="auto" w:fill="FFFFFF"/>
              </w:rPr>
              <w:t xml:space="preserve">   </w:t>
            </w:r>
          </w:p>
          <w:p w14:paraId="73A3D0DD" w14:textId="77777777" w:rsidR="003A4A4A" w:rsidRDefault="003A4A4A" w:rsidP="00067228">
            <w:pPr>
              <w:pStyle w:val="Logo"/>
            </w:pPr>
            <w:r>
              <w:rPr>
                <w:lang w:eastAsia="en-US"/>
              </w:rPr>
              <w:drawing>
                <wp:inline distT="0" distB="0" distL="0" distR="0" wp14:anchorId="73035D5C" wp14:editId="7DB33666">
                  <wp:extent cx="2428875" cy="654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2607537" cy="702160"/>
                          </a:xfrm>
                          <a:prstGeom prst="rect">
                            <a:avLst/>
                          </a:prstGeom>
                        </pic:spPr>
                      </pic:pic>
                    </a:graphicData>
                  </a:graphic>
                </wp:inline>
              </w:drawing>
            </w:r>
          </w:p>
        </w:tc>
        <w:tc>
          <w:tcPr>
            <w:tcW w:w="4407" w:type="dxa"/>
          </w:tcPr>
          <w:tbl>
            <w:tblPr>
              <w:tblW w:w="4113" w:type="dxa"/>
              <w:tblInd w:w="476"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4113"/>
            </w:tblGrid>
            <w:tr w:rsidR="00236FEA" w14:paraId="5CD1C49B" w14:textId="77777777" w:rsidTr="00B706F1">
              <w:trPr>
                <w:trHeight w:val="11144"/>
              </w:trPr>
              <w:tc>
                <w:tcPr>
                  <w:tcW w:w="4113" w:type="dxa"/>
                  <w:tcBorders>
                    <w:top w:val="nil"/>
                    <w:bottom w:val="single" w:sz="48" w:space="0" w:color="FFFFFF" w:themeColor="background1"/>
                  </w:tcBorders>
                  <w:shd w:val="clear" w:color="auto" w:fill="1C6194" w:themeFill="accent2" w:themeFillShade="BF"/>
                  <w:vAlign w:val="center"/>
                </w:tcPr>
                <w:p w14:paraId="6E90A5B8" w14:textId="10787491" w:rsidR="00236FEA" w:rsidRDefault="00B058E5" w:rsidP="00236FEA">
                  <w:pPr>
                    <w:pStyle w:val="Heading2"/>
                  </w:pPr>
                  <w:r>
                    <w:t>Five National Parks</w:t>
                  </w:r>
                  <w:r w:rsidR="009B4BC3">
                    <w:t xml:space="preserve"> in Canada and the Rockies</w:t>
                  </w:r>
                  <w:r w:rsidR="006B6947">
                    <w:t xml:space="preserve"> </w:t>
                  </w:r>
                </w:p>
                <w:sdt>
                  <w:sdtPr>
                    <w:alias w:val="Dividing line graphic:"/>
                    <w:tag w:val="Dividing line graphic:"/>
                    <w:id w:val="-279119489"/>
                    <w:placeholder>
                      <w:docPart w:val="6F6E76A07B2C44D38DA583AF05D419B2"/>
                    </w:placeholder>
                    <w:temporary/>
                    <w:showingPlcHdr/>
                    <w15:appearance w15:val="hidden"/>
                  </w:sdtPr>
                  <w:sdtContent>
                    <w:p w14:paraId="3E32725D" w14:textId="77777777" w:rsidR="00236FEA" w:rsidRPr="001D3B47" w:rsidRDefault="00236FEA" w:rsidP="00236FEA">
                      <w:pPr>
                        <w:pStyle w:val="Line"/>
                      </w:pPr>
                      <w:r>
                        <w:t>____</w:t>
                      </w:r>
                    </w:p>
                  </w:sdtContent>
                </w:sdt>
                <w:p w14:paraId="305A30A1" w14:textId="034B9F50" w:rsidR="00236FEA" w:rsidRDefault="00000000" w:rsidP="00236FEA">
                  <w:pPr>
                    <w:pStyle w:val="Heading2"/>
                  </w:pPr>
                  <w:sdt>
                    <w:sdtPr>
                      <w:alias w:val="Enter Heading 2:"/>
                      <w:tag w:val="Enter Heading 2:"/>
                      <w:id w:val="-619531705"/>
                      <w:placeholder>
                        <w:docPart w:val="ED74BACDE2C34146925B794C4BFD9331"/>
                      </w:placeholder>
                      <w15:appearance w15:val="hidden"/>
                      <w:text/>
                    </w:sdtPr>
                    <w:sdtContent>
                      <w:r w:rsidR="00071FBE">
                        <w:t>Calgary Botanical Gardens</w:t>
                      </w:r>
                      <w:r w:rsidR="00967152">
                        <w:t xml:space="preserve">                </w:t>
                      </w:r>
                      <w:r w:rsidR="00D66D53">
                        <w:t xml:space="preserve"> </w:t>
                      </w:r>
                      <w:r w:rsidR="00967152">
                        <w:t>Cascades of Time Garden</w:t>
                      </w:r>
                    </w:sdtContent>
                  </w:sdt>
                </w:p>
                <w:sdt>
                  <w:sdtPr>
                    <w:alias w:val="Dividing line graphic:"/>
                    <w:tag w:val="Dividing line graphic:"/>
                    <w:id w:val="576019419"/>
                    <w:placeholder>
                      <w:docPart w:val="2DB86045B46542899BD51527E47CD72E"/>
                    </w:placeholder>
                    <w:temporary/>
                    <w:showingPlcHdr/>
                    <w15:appearance w15:val="hidden"/>
                  </w:sdtPr>
                  <w:sdtContent>
                    <w:p w14:paraId="0F0857F9" w14:textId="77777777" w:rsidR="00236FEA" w:rsidRDefault="00236FEA" w:rsidP="00236FEA">
                      <w:pPr>
                        <w:pStyle w:val="Line"/>
                      </w:pPr>
                      <w:r w:rsidRPr="00655EA2">
                        <w:t>____</w:t>
                      </w:r>
                    </w:p>
                  </w:sdtContent>
                </w:sdt>
                <w:p w14:paraId="4E23A9DF" w14:textId="0F978DDD" w:rsidR="00236FEA" w:rsidRPr="007F550C" w:rsidRDefault="00000000" w:rsidP="00236FEA">
                  <w:pPr>
                    <w:pStyle w:val="Heading2"/>
                    <w:rPr>
                      <w:sz w:val="32"/>
                      <w:szCs w:val="32"/>
                    </w:rPr>
                  </w:pPr>
                  <w:sdt>
                    <w:sdtPr>
                      <w:rPr>
                        <w:sz w:val="32"/>
                        <w:szCs w:val="32"/>
                      </w:rPr>
                      <w:alias w:val="Enter Heading 2:"/>
                      <w:tag w:val="Enter Heading 2:"/>
                      <w:id w:val="-273402092"/>
                      <w:placeholder>
                        <w:docPart w:val="D8642E0484604C2D887F08911FAE8C26"/>
                      </w:placeholder>
                      <w15:appearance w15:val="hidden"/>
                      <w:text/>
                    </w:sdtPr>
                    <w:sdtContent>
                      <w:r w:rsidR="00BE700C">
                        <w:rPr>
                          <w:sz w:val="32"/>
                          <w:szCs w:val="32"/>
                        </w:rPr>
                        <w:t>Jammer</w:t>
                      </w:r>
                      <w:r w:rsidR="00071FBE" w:rsidRPr="007F550C">
                        <w:rPr>
                          <w:sz w:val="32"/>
                          <w:szCs w:val="32"/>
                        </w:rPr>
                        <w:t xml:space="preserve"> Tour in Glacier</w:t>
                      </w:r>
                      <w:r w:rsidR="007F550C" w:rsidRPr="007F550C">
                        <w:rPr>
                          <w:sz w:val="32"/>
                          <w:szCs w:val="32"/>
                        </w:rPr>
                        <w:t xml:space="preserve"> over Going to the Sun Road</w:t>
                      </w:r>
                    </w:sdtContent>
                  </w:sdt>
                </w:p>
                <w:sdt>
                  <w:sdtPr>
                    <w:alias w:val="Dividing line graphic:"/>
                    <w:tag w:val="Dividing line graphic:"/>
                    <w:id w:val="-1704001379"/>
                    <w:placeholder>
                      <w:docPart w:val="4CD8D7BB4EB44616AD3078111A0DDFF5"/>
                    </w:placeholder>
                    <w:temporary/>
                    <w:showingPlcHdr/>
                    <w15:appearance w15:val="hidden"/>
                  </w:sdtPr>
                  <w:sdtContent>
                    <w:p w14:paraId="4938B59D" w14:textId="77777777" w:rsidR="00236FEA" w:rsidRDefault="00236FEA" w:rsidP="00236FEA">
                      <w:pPr>
                        <w:pStyle w:val="Line"/>
                      </w:pPr>
                      <w:r w:rsidRPr="00655EA2">
                        <w:t>____</w:t>
                      </w:r>
                    </w:p>
                  </w:sdtContent>
                </w:sdt>
                <w:p w14:paraId="1F9C2D91" w14:textId="62E2E44C" w:rsidR="00236FEA" w:rsidRDefault="00F31C10" w:rsidP="00236FEA">
                  <w:pPr>
                    <w:pStyle w:val="Heading2"/>
                  </w:pPr>
                  <w:r>
                    <w:t>Ice Explore Ride on the Athabasca Glacier</w:t>
                  </w:r>
                </w:p>
                <w:sdt>
                  <w:sdtPr>
                    <w:alias w:val="Dividing line graphic:"/>
                    <w:tag w:val="Dividing line graphic:"/>
                    <w:id w:val="-2078267982"/>
                    <w:placeholder>
                      <w:docPart w:val="1F62267543174C3EA2C4EE1F8B8EE7E0"/>
                    </w:placeholder>
                    <w:temporary/>
                    <w:showingPlcHdr/>
                    <w15:appearance w15:val="hidden"/>
                  </w:sdtPr>
                  <w:sdtContent>
                    <w:p w14:paraId="458CCBDF" w14:textId="77777777" w:rsidR="00236FEA" w:rsidRDefault="00236FEA" w:rsidP="00236FEA">
                      <w:pPr>
                        <w:pStyle w:val="Line"/>
                      </w:pPr>
                      <w:r>
                        <w:t>____</w:t>
                      </w:r>
                    </w:p>
                  </w:sdtContent>
                </w:sdt>
                <w:p w14:paraId="517954F3" w14:textId="77777777" w:rsidR="000C6C47" w:rsidRDefault="00071FBE" w:rsidP="000C6C47">
                  <w:pPr>
                    <w:pStyle w:val="Heading2"/>
                  </w:pPr>
                  <w:r>
                    <w:t>Passport Essential!</w:t>
                  </w:r>
                </w:p>
                <w:p w14:paraId="45760CB1" w14:textId="280B383D" w:rsidR="000C6C47" w:rsidRPr="000C6C47" w:rsidRDefault="00071FBE" w:rsidP="000C6C47">
                  <w:pPr>
                    <w:pStyle w:val="Heading2"/>
                  </w:pPr>
                  <w:r>
                    <w:t xml:space="preserve"> </w:t>
                  </w:r>
                  <w:r w:rsidR="000C6C47">
                    <w:t>Pre Night available</w:t>
                  </w:r>
                </w:p>
              </w:tc>
            </w:tr>
            <w:tr w:rsidR="00236FEA" w14:paraId="3560BB69" w14:textId="77777777" w:rsidTr="00B706F1">
              <w:trPr>
                <w:trHeight w:val="3713"/>
              </w:trPr>
              <w:tc>
                <w:tcPr>
                  <w:tcW w:w="4113" w:type="dxa"/>
                  <w:tcBorders>
                    <w:top w:val="single" w:sz="48" w:space="0" w:color="FFFFFF" w:themeColor="background1"/>
                    <w:bottom w:val="nil"/>
                  </w:tcBorders>
                  <w:shd w:val="clear" w:color="auto" w:fill="1481AB" w:themeFill="accent1" w:themeFillShade="BF"/>
                  <w:vAlign w:val="center"/>
                </w:tcPr>
                <w:p w14:paraId="76705422" w14:textId="5F03F2E7" w:rsidR="00236FEA" w:rsidRPr="00E00358" w:rsidRDefault="00E00358" w:rsidP="00E00358">
                  <w:pPr>
                    <w:pStyle w:val="Heading3"/>
                    <w:rPr>
                      <w:sz w:val="24"/>
                      <w:szCs w:val="24"/>
                    </w:rPr>
                  </w:pPr>
                  <w:r w:rsidRPr="00E00358">
                    <w:rPr>
                      <w:sz w:val="24"/>
                      <w:szCs w:val="24"/>
                    </w:rPr>
                    <w:t>Federated Garden</w:t>
                  </w:r>
                  <w:r>
                    <w:rPr>
                      <w:sz w:val="24"/>
                      <w:szCs w:val="24"/>
                    </w:rPr>
                    <w:t xml:space="preserve"> </w:t>
                  </w:r>
                  <w:r w:rsidRPr="00E00358">
                    <w:rPr>
                      <w:sz w:val="24"/>
                      <w:szCs w:val="24"/>
                    </w:rPr>
                    <w:t>Clubs of CT.</w:t>
                  </w:r>
                  <w:r>
                    <w:rPr>
                      <w:sz w:val="24"/>
                      <w:szCs w:val="24"/>
                    </w:rPr>
                    <w:t xml:space="preserve"> </w:t>
                  </w:r>
                </w:p>
                <w:p w14:paraId="43B6674F" w14:textId="77777777" w:rsidR="00E00358" w:rsidRPr="00E00358" w:rsidRDefault="00E00358" w:rsidP="00E00358"/>
                <w:p w14:paraId="27D9EE8B" w14:textId="0F03EB2B" w:rsidR="00236FEA" w:rsidRDefault="00E00358" w:rsidP="00E00358">
                  <w:pPr>
                    <w:pStyle w:val="Date"/>
                    <w:spacing w:before="0"/>
                  </w:pPr>
                  <w:r>
                    <w:t>Kathy Lindroth</w:t>
                  </w:r>
                </w:p>
                <w:p w14:paraId="4DD030D6" w14:textId="42C7B49C" w:rsidR="00E00358" w:rsidRDefault="00E00358" w:rsidP="00E00358">
                  <w:pPr>
                    <w:pStyle w:val="Date"/>
                    <w:spacing w:before="0"/>
                  </w:pPr>
                  <w:r>
                    <w:t xml:space="preserve">Tour Coordinator </w:t>
                  </w:r>
                </w:p>
                <w:p w14:paraId="2787474A" w14:textId="77777777" w:rsidR="00236FEA" w:rsidRDefault="00E00358" w:rsidP="00236FEA">
                  <w:pPr>
                    <w:pStyle w:val="Date"/>
                  </w:pPr>
                  <w:r>
                    <w:t>Kathleen.Lindroth@gmail.com</w:t>
                  </w:r>
                </w:p>
                <w:p w14:paraId="6EA1199E" w14:textId="45337481" w:rsidR="00E00358" w:rsidRDefault="003E3C12" w:rsidP="00236FEA">
                  <w:pPr>
                    <w:pStyle w:val="Date"/>
                  </w:pPr>
                  <w:r>
                    <w:t xml:space="preserve"> </w:t>
                  </w:r>
                </w:p>
              </w:tc>
            </w:tr>
          </w:tbl>
          <w:p w14:paraId="5B026C1B" w14:textId="77777777" w:rsidR="00423F28" w:rsidRDefault="00423F28" w:rsidP="00236FEA"/>
        </w:tc>
      </w:tr>
    </w:tbl>
    <w:p w14:paraId="47AFAF08" w14:textId="51A9D7D1" w:rsidR="00071FBE" w:rsidRDefault="004471FA" w:rsidP="00FA0ACE">
      <w:pPr>
        <w:pStyle w:val="NoSpacing"/>
        <w:jc w:val="center"/>
        <w:rPr>
          <w:rFonts w:ascii="Lora" w:hAnsi="Lora"/>
          <w:b/>
          <w:bCs/>
          <w:sz w:val="36"/>
          <w:szCs w:val="36"/>
        </w:rPr>
      </w:pPr>
      <w:r>
        <w:rPr>
          <w:rFonts w:ascii="Lora" w:hAnsi="Lora"/>
          <w:b/>
          <w:bCs/>
          <w:sz w:val="36"/>
          <w:szCs w:val="36"/>
        </w:rPr>
        <w:lastRenderedPageBreak/>
        <w:t xml:space="preserve">Canadian Rockies &amp; Glacier National Park </w:t>
      </w:r>
    </w:p>
    <w:p w14:paraId="72848C31" w14:textId="047CCB1D" w:rsidR="004471FA" w:rsidRDefault="004471FA" w:rsidP="00FA0ACE">
      <w:pPr>
        <w:pStyle w:val="NoSpacing"/>
        <w:jc w:val="center"/>
        <w:rPr>
          <w:rFonts w:ascii="Lora" w:hAnsi="Lora"/>
          <w:b/>
          <w:bCs/>
          <w:sz w:val="36"/>
          <w:szCs w:val="36"/>
        </w:rPr>
      </w:pPr>
      <w:r>
        <w:rPr>
          <w:rFonts w:ascii="Lora" w:hAnsi="Lora"/>
          <w:b/>
          <w:bCs/>
          <w:sz w:val="36"/>
          <w:szCs w:val="36"/>
        </w:rPr>
        <w:t xml:space="preserve">August 10-17, 2024 </w:t>
      </w:r>
    </w:p>
    <w:p w14:paraId="11F5A564" w14:textId="1348D029" w:rsidR="004471FA" w:rsidRPr="00FA0ACE" w:rsidRDefault="004471FA" w:rsidP="00FA0ACE">
      <w:pPr>
        <w:pStyle w:val="NoSpacing"/>
        <w:jc w:val="center"/>
        <w:rPr>
          <w:rFonts w:ascii="Lora" w:hAnsi="Lora"/>
          <w:b/>
          <w:bCs/>
          <w:sz w:val="36"/>
          <w:szCs w:val="36"/>
        </w:rPr>
      </w:pPr>
      <w:r>
        <w:rPr>
          <w:rFonts w:ascii="Lora" w:hAnsi="Lora"/>
          <w:b/>
          <w:bCs/>
          <w:sz w:val="36"/>
          <w:szCs w:val="36"/>
        </w:rPr>
        <w:t xml:space="preserve">Round Trip Calgary, Canada </w:t>
      </w:r>
    </w:p>
    <w:p w14:paraId="1A02675F" w14:textId="490F2FC9" w:rsidR="00071FBE" w:rsidRDefault="007005C4">
      <w:r>
        <w:t xml:space="preserve"> </w:t>
      </w:r>
    </w:p>
    <w:p w14:paraId="1D067751" w14:textId="114075F9" w:rsidR="00CC2AB2" w:rsidRDefault="002566E4">
      <w:r>
        <w:t xml:space="preserve"> </w:t>
      </w:r>
    </w:p>
    <w:p w14:paraId="6CDB3827" w14:textId="3143323B" w:rsidR="000A5D47" w:rsidRDefault="0079491C" w:rsidP="000A5D47">
      <w:pPr>
        <w:pStyle w:val="Heading2"/>
        <w:rPr>
          <w:rFonts w:ascii="Lora" w:eastAsia="Lora" w:hAnsi="Lora" w:cs="Lora"/>
        </w:rPr>
      </w:pPr>
      <w:r>
        <w:rPr>
          <w:rFonts w:ascii="Lora" w:eastAsia="Lora" w:hAnsi="Lora" w:cs="Lora"/>
          <w:color w:val="000000"/>
          <w:u w:color="000000"/>
        </w:rPr>
        <w:t xml:space="preserve">Saturday, August 10, </w:t>
      </w:r>
      <w:r w:rsidR="000A5D47">
        <w:rPr>
          <w:rFonts w:ascii="Lora" w:eastAsia="Lora" w:hAnsi="Lora" w:cs="Lora"/>
          <w:color w:val="000000"/>
          <w:u w:color="000000"/>
        </w:rPr>
        <w:t xml:space="preserve">Day 1 – Arrive Calgary - Banff </w:t>
      </w:r>
      <w:r w:rsidR="000A5D47">
        <w:rPr>
          <w:rFonts w:ascii="Lora" w:eastAsia="Lora" w:hAnsi="Lora" w:cs="Lora"/>
        </w:rPr>
        <w:t xml:space="preserve"> </w:t>
      </w:r>
    </w:p>
    <w:p w14:paraId="2B7B757F" w14:textId="5DB70232" w:rsidR="00973F89" w:rsidRDefault="00973F89" w:rsidP="00973F89">
      <w:pPr>
        <w:pStyle w:val="Line"/>
      </w:pPr>
    </w:p>
    <w:p w14:paraId="152990F3" w14:textId="16A053C8" w:rsidR="00BF7733" w:rsidRDefault="00CD0404" w:rsidP="00A43EB4">
      <w:pPr>
        <w:pStyle w:val="Body"/>
        <w:ind w:left="0"/>
        <w:rPr>
          <w:rFonts w:ascii="Lora" w:eastAsia="Lora" w:hAnsi="Lora" w:cs="Lora"/>
        </w:rPr>
      </w:pPr>
      <w:r>
        <w:rPr>
          <w:noProof/>
        </w:rPr>
        <w:drawing>
          <wp:anchor distT="0" distB="0" distL="114300" distR="114300" simplePos="0" relativeHeight="251658240" behindDoc="0" locked="0" layoutInCell="1" allowOverlap="1" wp14:anchorId="46F1E696" wp14:editId="2E72A885">
            <wp:simplePos x="0" y="0"/>
            <wp:positionH relativeFrom="column">
              <wp:posOffset>38100</wp:posOffset>
            </wp:positionH>
            <wp:positionV relativeFrom="paragraph">
              <wp:posOffset>5715</wp:posOffset>
            </wp:positionV>
            <wp:extent cx="2665730" cy="1998980"/>
            <wp:effectExtent l="0" t="0" r="1270" b="1270"/>
            <wp:wrapSquare wrapText="bothSides"/>
            <wp:docPr id="1729125993" name="Picture 1" descr="A city skyline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5993" name="Picture 1" descr="A city skyline with mountains in the background&#10;&#10;Description automatically generated"/>
                    <pic:cNvPicPr/>
                  </pic:nvPicPr>
                  <pic:blipFill>
                    <a:blip r:embed="rId10"/>
                    <a:stretch>
                      <a:fillRect/>
                    </a:stretch>
                  </pic:blipFill>
                  <pic:spPr>
                    <a:xfrm>
                      <a:off x="0" y="0"/>
                      <a:ext cx="2665730" cy="1998980"/>
                    </a:xfrm>
                    <a:prstGeom prst="rect">
                      <a:avLst/>
                    </a:prstGeom>
                  </pic:spPr>
                </pic:pic>
              </a:graphicData>
            </a:graphic>
            <wp14:sizeRelH relativeFrom="margin">
              <wp14:pctWidth>0</wp14:pctWidth>
            </wp14:sizeRelH>
            <wp14:sizeRelV relativeFrom="margin">
              <wp14:pctHeight>0</wp14:pctHeight>
            </wp14:sizeRelV>
          </wp:anchor>
        </w:drawing>
      </w:r>
      <w:r w:rsidR="000A5D47">
        <w:rPr>
          <w:rFonts w:ascii="Lora" w:eastAsia="Lora" w:hAnsi="Lora" w:cs="Lora"/>
        </w:rPr>
        <w:t xml:space="preserve">Welcome to Canada and </w:t>
      </w:r>
      <w:r w:rsidR="000A5D47">
        <w:rPr>
          <w:rFonts w:ascii="Lora" w:eastAsia="Lora" w:hAnsi="Lora" w:cs="Lora"/>
          <w:b/>
          <w:bCs/>
        </w:rPr>
        <w:t>Calgary Alberta</w:t>
      </w:r>
      <w:r w:rsidR="000A5D47">
        <w:rPr>
          <w:rFonts w:ascii="Lora" w:eastAsia="Lora" w:hAnsi="Lora" w:cs="Lora"/>
        </w:rPr>
        <w:t xml:space="preserve">! On arrival at Calgary International Airport, pass through Canadian Customs and Immigration and meet </w:t>
      </w:r>
      <w:r w:rsidR="00B33A45">
        <w:rPr>
          <w:rFonts w:ascii="Lora" w:eastAsia="Lora" w:hAnsi="Lora" w:cs="Lora"/>
        </w:rPr>
        <w:t>our</w:t>
      </w:r>
      <w:r w:rsidR="000A5D47">
        <w:rPr>
          <w:rFonts w:ascii="Lora" w:eastAsia="Lora" w:hAnsi="Lora" w:cs="Lora"/>
        </w:rPr>
        <w:t xml:space="preserve"> guide.  </w:t>
      </w:r>
      <w:r w:rsidR="000A5D47" w:rsidRPr="007413AF">
        <w:rPr>
          <w:rFonts w:ascii="Lora" w:eastAsia="Lora" w:hAnsi="Lora" w:cs="Lora"/>
          <w:b/>
          <w:bCs/>
          <w:sz w:val="28"/>
          <w:szCs w:val="28"/>
        </w:rPr>
        <w:t xml:space="preserve">*Please arrive at </w:t>
      </w:r>
      <w:r w:rsidR="004E5543" w:rsidRPr="007413AF">
        <w:rPr>
          <w:rFonts w:ascii="Lora" w:eastAsia="Lora" w:hAnsi="Lora" w:cs="Lora"/>
          <w:b/>
          <w:bCs/>
          <w:sz w:val="28"/>
          <w:szCs w:val="28"/>
        </w:rPr>
        <w:t>Calgary</w:t>
      </w:r>
      <w:r w:rsidR="000A5D47" w:rsidRPr="007413AF">
        <w:rPr>
          <w:rFonts w:ascii="Lora" w:eastAsia="Lora" w:hAnsi="Lora" w:cs="Lora"/>
          <w:b/>
          <w:bCs/>
          <w:sz w:val="28"/>
          <w:szCs w:val="28"/>
        </w:rPr>
        <w:t xml:space="preserve"> Airport no later than </w:t>
      </w:r>
      <w:r w:rsidR="00616947">
        <w:rPr>
          <w:rFonts w:ascii="Lora" w:eastAsia="Lora" w:hAnsi="Lora" w:cs="Lora"/>
          <w:b/>
          <w:bCs/>
          <w:sz w:val="28"/>
          <w:szCs w:val="28"/>
        </w:rPr>
        <w:t>3</w:t>
      </w:r>
      <w:r w:rsidR="000A5D47" w:rsidRPr="007413AF">
        <w:rPr>
          <w:rFonts w:ascii="Lora" w:eastAsia="Lora" w:hAnsi="Lora" w:cs="Lora"/>
          <w:b/>
          <w:bCs/>
          <w:sz w:val="28"/>
          <w:szCs w:val="28"/>
        </w:rPr>
        <w:t>:00pm*</w:t>
      </w:r>
      <w:r w:rsidR="000A5D47">
        <w:rPr>
          <w:rFonts w:ascii="Lora" w:eastAsia="Lora" w:hAnsi="Lora" w:cs="Lora"/>
        </w:rPr>
        <w:t xml:space="preserve">  </w:t>
      </w:r>
      <w:r w:rsidR="00BF7733">
        <w:rPr>
          <w:rFonts w:ascii="Lora" w:eastAsia="Lora" w:hAnsi="Lora" w:cs="Lora"/>
        </w:rPr>
        <w:t>Hotels near the airport with shuttles are available if you wish to arrive a day early.</w:t>
      </w:r>
      <w:r w:rsidR="00E40B70">
        <w:rPr>
          <w:rFonts w:ascii="Lora" w:eastAsia="Lora" w:hAnsi="Lora" w:cs="Lora"/>
        </w:rPr>
        <w:t xml:space="preserve"> </w:t>
      </w:r>
      <w:r w:rsidR="00616947">
        <w:rPr>
          <w:rFonts w:ascii="Lora" w:eastAsia="Lora" w:hAnsi="Lora" w:cs="Lora"/>
        </w:rPr>
        <w:t xml:space="preserve">Group rates for a pre-night will be forthcoming. </w:t>
      </w:r>
    </w:p>
    <w:p w14:paraId="6428F332" w14:textId="18E7F187" w:rsidR="00415A25" w:rsidRDefault="000A5D47" w:rsidP="00A43EB4">
      <w:pPr>
        <w:pStyle w:val="Body"/>
        <w:ind w:left="0"/>
        <w:rPr>
          <w:rFonts w:ascii="Lora" w:eastAsia="Lora" w:hAnsi="Lora" w:cs="Lora"/>
        </w:rPr>
      </w:pPr>
      <w:r>
        <w:rPr>
          <w:rFonts w:ascii="Lora" w:eastAsia="Lora" w:hAnsi="Lora" w:cs="Lora"/>
        </w:rPr>
        <w:t xml:space="preserve">Then board a deluxe motorcoach for a scenic drive to </w:t>
      </w:r>
      <w:r>
        <w:rPr>
          <w:rFonts w:ascii="Lora" w:eastAsia="Lora" w:hAnsi="Lora" w:cs="Lora"/>
          <w:b/>
          <w:bCs/>
        </w:rPr>
        <w:t>Banff National Park</w:t>
      </w:r>
      <w:r>
        <w:rPr>
          <w:rFonts w:ascii="Lora" w:eastAsia="Lora" w:hAnsi="Lora" w:cs="Lora"/>
        </w:rPr>
        <w:t xml:space="preserve">. With the silhouette of the city of Calgary in the background, we’ll head west along the </w:t>
      </w:r>
      <w:r w:rsidR="00B67775">
        <w:rPr>
          <w:rFonts w:ascii="Lora" w:eastAsia="Lora" w:hAnsi="Lora" w:cs="Lora"/>
        </w:rPr>
        <w:t>Trans-Canada</w:t>
      </w:r>
      <w:r>
        <w:rPr>
          <w:rFonts w:ascii="Lora" w:eastAsia="Lora" w:hAnsi="Lora" w:cs="Lora"/>
        </w:rPr>
        <w:t xml:space="preserve"> Highway. Watch the foothills quickly give way to the rugged peaks of the Rocky Mountains and Banff National Park. Traveling along the banks of the Bow River we’ll start to see the incredible beauty of the area that will surround us for the next week. Arriving in the resort town of </w:t>
      </w:r>
      <w:r>
        <w:rPr>
          <w:rFonts w:ascii="Lora" w:eastAsia="Lora" w:hAnsi="Lora" w:cs="Lora"/>
          <w:b/>
          <w:bCs/>
        </w:rPr>
        <w:t>Banff</w:t>
      </w:r>
      <w:r>
        <w:rPr>
          <w:rFonts w:ascii="Lora" w:eastAsia="Lora" w:hAnsi="Lora" w:cs="Lora"/>
        </w:rPr>
        <w:t>, check in to our comfortable hotel and then enjoy a “</w:t>
      </w:r>
      <w:r>
        <w:rPr>
          <w:rFonts w:ascii="Lora" w:eastAsia="Lora" w:hAnsi="Lora" w:cs="Lora"/>
          <w:b/>
          <w:bCs/>
        </w:rPr>
        <w:t>welcome to the Rockies” dinner</w:t>
      </w:r>
      <w:r>
        <w:rPr>
          <w:rFonts w:ascii="Lora" w:eastAsia="Lora" w:hAnsi="Lora" w:cs="Lora"/>
        </w:rPr>
        <w:t>.</w:t>
      </w:r>
      <w:r w:rsidR="00B75F30">
        <w:rPr>
          <w:rFonts w:ascii="Lora" w:eastAsia="Lora" w:hAnsi="Lora" w:cs="Lora"/>
        </w:rPr>
        <w:t xml:space="preserve">   </w:t>
      </w:r>
      <w:r w:rsidR="00415A25">
        <w:rPr>
          <w:rFonts w:ascii="Lora" w:eastAsia="Lora" w:hAnsi="Lora" w:cs="Lora"/>
        </w:rPr>
        <w:t xml:space="preserve">Banff Caribou Lodge, 2 nights.  </w:t>
      </w:r>
      <w:r w:rsidR="00B75F30">
        <w:rPr>
          <w:rFonts w:ascii="Lora" w:eastAsia="Lora" w:hAnsi="Lora" w:cs="Lora"/>
        </w:rPr>
        <w:t xml:space="preserve">    (D)</w:t>
      </w:r>
    </w:p>
    <w:p w14:paraId="2894FB69" w14:textId="312E3F60" w:rsidR="00415A25" w:rsidRDefault="00415A25" w:rsidP="00A43EB4">
      <w:pPr>
        <w:pStyle w:val="Body"/>
        <w:ind w:left="0"/>
        <w:rPr>
          <w:rFonts w:ascii="Lora" w:eastAsia="Lora" w:hAnsi="Lora" w:cs="Lora"/>
        </w:rPr>
      </w:pPr>
    </w:p>
    <w:p w14:paraId="55F8F891" w14:textId="4D044261" w:rsidR="000A5D47" w:rsidRPr="00A43EB4" w:rsidRDefault="00415A25" w:rsidP="00A43EB4">
      <w:pPr>
        <w:pStyle w:val="Body"/>
        <w:ind w:left="0"/>
        <w:rPr>
          <w:rFonts w:ascii="Lora" w:eastAsia="Lora" w:hAnsi="Lora" w:cs="Lora"/>
        </w:rPr>
      </w:pPr>
      <w:r>
        <w:rPr>
          <w:rFonts w:ascii="Lora" w:eastAsia="Lora" w:hAnsi="Lora" w:cs="Lora"/>
        </w:rPr>
        <w:t xml:space="preserve"> </w:t>
      </w:r>
    </w:p>
    <w:p w14:paraId="4B64BD86" w14:textId="0BCA4D8C" w:rsidR="000A5D47" w:rsidRDefault="00B75F30" w:rsidP="000A5D47">
      <w:pPr>
        <w:pStyle w:val="Heading2"/>
        <w:rPr>
          <w:rFonts w:ascii="Lora" w:eastAsia="Lora" w:hAnsi="Lora" w:cs="Lora"/>
          <w:color w:val="000000"/>
          <w:u w:color="000000"/>
        </w:rPr>
      </w:pPr>
      <w:r>
        <w:rPr>
          <w:rFonts w:ascii="Lora" w:eastAsia="Lora" w:hAnsi="Lora" w:cs="Lora"/>
          <w:color w:val="000000"/>
          <w:u w:color="000000"/>
        </w:rPr>
        <w:t xml:space="preserve">Sunday, August 11, </w:t>
      </w:r>
      <w:r w:rsidR="000A5D47">
        <w:rPr>
          <w:rFonts w:ascii="Lora" w:eastAsia="Lora" w:hAnsi="Lora" w:cs="Lora"/>
          <w:color w:val="000000"/>
          <w:u w:color="000000"/>
        </w:rPr>
        <w:t xml:space="preserve">Day 2 – Banff </w:t>
      </w:r>
      <w:r>
        <w:rPr>
          <w:rFonts w:ascii="Lora" w:eastAsia="Lora" w:hAnsi="Lora" w:cs="Lora"/>
          <w:color w:val="000000"/>
          <w:u w:color="000000"/>
        </w:rPr>
        <w:t xml:space="preserve"> </w:t>
      </w:r>
    </w:p>
    <w:p w14:paraId="72C79844" w14:textId="7C09541D" w:rsidR="000A5D47" w:rsidRDefault="00415A25" w:rsidP="000A5D47">
      <w:pPr>
        <w:pStyle w:val="Body"/>
        <w:rPr>
          <w:rFonts w:ascii="Lora" w:eastAsia="Lora" w:hAnsi="Lora" w:cs="Lora"/>
        </w:rPr>
      </w:pPr>
      <w:r>
        <w:rPr>
          <w:noProof/>
        </w:rPr>
        <w:drawing>
          <wp:anchor distT="0" distB="0" distL="114300" distR="114300" simplePos="0" relativeHeight="251659264" behindDoc="0" locked="0" layoutInCell="1" allowOverlap="1" wp14:anchorId="0CD8B101" wp14:editId="476F6406">
            <wp:simplePos x="0" y="0"/>
            <wp:positionH relativeFrom="margin">
              <wp:posOffset>3615690</wp:posOffset>
            </wp:positionH>
            <wp:positionV relativeFrom="paragraph">
              <wp:posOffset>38735</wp:posOffset>
            </wp:positionV>
            <wp:extent cx="3364230" cy="2523490"/>
            <wp:effectExtent l="0" t="0" r="7620" b="0"/>
            <wp:wrapSquare wrapText="bothSides"/>
            <wp:docPr id="491024175" name="Picture 1" descr="A cable car over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4175" name="Picture 1" descr="A cable car over a valley&#10;&#10;Description automatically generated"/>
                    <pic:cNvPicPr/>
                  </pic:nvPicPr>
                  <pic:blipFill>
                    <a:blip r:embed="rId11"/>
                    <a:stretch>
                      <a:fillRect/>
                    </a:stretch>
                  </pic:blipFill>
                  <pic:spPr>
                    <a:xfrm>
                      <a:off x="0" y="0"/>
                      <a:ext cx="3364230" cy="2523490"/>
                    </a:xfrm>
                    <a:prstGeom prst="rect">
                      <a:avLst/>
                    </a:prstGeom>
                  </pic:spPr>
                </pic:pic>
              </a:graphicData>
            </a:graphic>
            <wp14:sizeRelH relativeFrom="margin">
              <wp14:pctWidth>0</wp14:pctWidth>
            </wp14:sizeRelH>
            <wp14:sizeRelV relativeFrom="margin">
              <wp14:pctHeight>0</wp14:pctHeight>
            </wp14:sizeRelV>
          </wp:anchor>
        </w:drawing>
      </w:r>
      <w:r w:rsidR="000A5D47">
        <w:rPr>
          <w:rFonts w:ascii="Lora" w:eastAsia="Lora" w:hAnsi="Lora" w:cs="Lora"/>
        </w:rPr>
        <w:t xml:space="preserve">Start the morning with a hearty breakfast then join the rest of our group for an exciting tour of </w:t>
      </w:r>
      <w:r w:rsidR="000A5D47">
        <w:rPr>
          <w:rFonts w:ascii="Lora" w:eastAsia="Lora" w:hAnsi="Lora" w:cs="Lora"/>
          <w:b/>
          <w:bCs/>
        </w:rPr>
        <w:t>Banff</w:t>
      </w:r>
      <w:r w:rsidR="000A5D47">
        <w:rPr>
          <w:rFonts w:ascii="Lora" w:eastAsia="Lora" w:hAnsi="Lora" w:cs="Lora"/>
        </w:rPr>
        <w:t xml:space="preserve">. A gondola ride to the top of 7500 ft </w:t>
      </w:r>
      <w:r w:rsidR="000A5D47">
        <w:rPr>
          <w:rFonts w:ascii="Lora" w:eastAsia="Lora" w:hAnsi="Lora" w:cs="Lora"/>
          <w:b/>
          <w:bCs/>
        </w:rPr>
        <w:t>Sulphur Mt</w:t>
      </w:r>
      <w:r w:rsidR="000A5D47">
        <w:rPr>
          <w:rFonts w:ascii="Lora" w:eastAsia="Lora" w:hAnsi="Lora" w:cs="Lora"/>
        </w:rPr>
        <w:t xml:space="preserve"> will give us an amazing panorama view of over 50 miles in every direction. It’s a great opportunity to view the Bow Valley, Lake </w:t>
      </w:r>
      <w:proofErr w:type="spellStart"/>
      <w:proofErr w:type="gramStart"/>
      <w:r w:rsidR="000A5D47">
        <w:rPr>
          <w:rFonts w:ascii="Lora" w:eastAsia="Lora" w:hAnsi="Lora" w:cs="Lora"/>
        </w:rPr>
        <w:t>Minewanka</w:t>
      </w:r>
      <w:proofErr w:type="spellEnd"/>
      <w:proofErr w:type="gramEnd"/>
      <w:r w:rsidR="000A5D47">
        <w:rPr>
          <w:rFonts w:ascii="Lora" w:eastAsia="Lora" w:hAnsi="Lora" w:cs="Lora"/>
        </w:rPr>
        <w:t xml:space="preserve"> and the town site of Banff from high above. Returning to the valley we’ll travel beside </w:t>
      </w:r>
      <w:r w:rsidR="000A5D47">
        <w:rPr>
          <w:rFonts w:ascii="Lora" w:eastAsia="Lora" w:hAnsi="Lora" w:cs="Lora"/>
          <w:b/>
          <w:bCs/>
        </w:rPr>
        <w:t>Tunnel Mountain</w:t>
      </w:r>
      <w:r w:rsidR="000A5D47">
        <w:rPr>
          <w:rFonts w:ascii="Lora" w:eastAsia="Lora" w:hAnsi="Lora" w:cs="Lora"/>
        </w:rPr>
        <w:t xml:space="preserve">, view the cascading </w:t>
      </w:r>
      <w:r w:rsidR="000A5D47">
        <w:rPr>
          <w:rFonts w:ascii="Lora" w:eastAsia="Lora" w:hAnsi="Lora" w:cs="Lora"/>
          <w:b/>
          <w:bCs/>
        </w:rPr>
        <w:t xml:space="preserve">Bow </w:t>
      </w:r>
      <w:proofErr w:type="gramStart"/>
      <w:r w:rsidR="000A5D47">
        <w:rPr>
          <w:rFonts w:ascii="Lora" w:eastAsia="Lora" w:hAnsi="Lora" w:cs="Lora"/>
          <w:b/>
          <w:bCs/>
        </w:rPr>
        <w:t>Falls</w:t>
      </w:r>
      <w:proofErr w:type="gramEnd"/>
      <w:r w:rsidR="000A5D47">
        <w:rPr>
          <w:rFonts w:ascii="Lora" w:eastAsia="Lora" w:hAnsi="Lora" w:cs="Lora"/>
        </w:rPr>
        <w:t xml:space="preserve"> and spend some time touring the beautiful </w:t>
      </w:r>
      <w:r w:rsidR="000A5D47">
        <w:rPr>
          <w:rFonts w:ascii="Lora" w:eastAsia="Lora" w:hAnsi="Lora" w:cs="Lora"/>
          <w:b/>
          <w:bCs/>
        </w:rPr>
        <w:t>Cascades of Time Gardens of the Park Headquarters</w:t>
      </w:r>
      <w:r w:rsidR="000A5D47">
        <w:rPr>
          <w:rFonts w:ascii="Lora" w:eastAsia="Lora" w:hAnsi="Lora" w:cs="Lora"/>
        </w:rPr>
        <w:t>. After a viewing of the mysterious “</w:t>
      </w:r>
      <w:r w:rsidR="000A5D47">
        <w:rPr>
          <w:rFonts w:ascii="Lora" w:eastAsia="Lora" w:hAnsi="Lora" w:cs="Lora"/>
          <w:lang w:val="nl-NL"/>
        </w:rPr>
        <w:t>Hoodoos</w:t>
      </w:r>
      <w:r w:rsidR="000A5D47">
        <w:rPr>
          <w:rFonts w:ascii="Lora" w:eastAsia="Lora" w:hAnsi="Lora" w:cs="Lora"/>
        </w:rPr>
        <w:t xml:space="preserve">” and the historic Banff </w:t>
      </w:r>
      <w:r w:rsidR="000A5D47">
        <w:rPr>
          <w:rFonts w:ascii="Lora" w:eastAsia="Lora" w:hAnsi="Lora" w:cs="Lora"/>
        </w:rPr>
        <w:lastRenderedPageBreak/>
        <w:t xml:space="preserve">Springs Hotel our tour comes to an end leaving us with the full afternoon to explore the shops, museums, cafes, and nearby trails of </w:t>
      </w:r>
      <w:r w:rsidR="000A5D47">
        <w:rPr>
          <w:rFonts w:ascii="Lora" w:eastAsia="Lora" w:hAnsi="Lora" w:cs="Lora"/>
          <w:b/>
          <w:bCs/>
        </w:rPr>
        <w:t>Banff</w:t>
      </w:r>
      <w:r w:rsidR="000A5D47">
        <w:rPr>
          <w:rFonts w:ascii="Lora" w:eastAsia="Lora" w:hAnsi="Lora" w:cs="Lora"/>
        </w:rPr>
        <w:t>.</w:t>
      </w:r>
      <w:r w:rsidR="00C06553">
        <w:rPr>
          <w:rFonts w:ascii="Lora" w:eastAsia="Lora" w:hAnsi="Lora" w:cs="Lora"/>
        </w:rPr>
        <w:t xml:space="preserve">  (B) </w:t>
      </w:r>
    </w:p>
    <w:p w14:paraId="6E2959B1" w14:textId="77B47B32" w:rsidR="000A5D47" w:rsidRDefault="00C06553" w:rsidP="000A5D47">
      <w:pPr>
        <w:pStyle w:val="Heading3"/>
        <w:rPr>
          <w:rFonts w:ascii="Lora" w:eastAsia="Lora" w:hAnsi="Lora" w:cs="Lora"/>
          <w:i/>
          <w:iCs/>
        </w:rPr>
      </w:pPr>
      <w:r>
        <w:rPr>
          <w:rFonts w:ascii="Lora" w:eastAsia="Lora" w:hAnsi="Lora" w:cs="Lora"/>
          <w:color w:val="000000"/>
          <w:u w:color="000000"/>
        </w:rPr>
        <w:t xml:space="preserve"> </w:t>
      </w:r>
    </w:p>
    <w:p w14:paraId="4362D835" w14:textId="7185F51E" w:rsidR="000A5D47" w:rsidRDefault="00C06553" w:rsidP="000A5D47">
      <w:pPr>
        <w:pStyle w:val="Heading2"/>
        <w:rPr>
          <w:rFonts w:ascii="Lora" w:eastAsia="Lora" w:hAnsi="Lora" w:cs="Lora"/>
        </w:rPr>
      </w:pPr>
      <w:r>
        <w:rPr>
          <w:rFonts w:ascii="Lora" w:eastAsia="Lora" w:hAnsi="Lora" w:cs="Lora"/>
          <w:color w:val="000000"/>
          <w:u w:color="000000"/>
        </w:rPr>
        <w:t xml:space="preserve">Monday, August 12,  </w:t>
      </w:r>
      <w:r w:rsidR="000A5D47">
        <w:rPr>
          <w:rFonts w:ascii="Lora" w:eastAsia="Lora" w:hAnsi="Lora" w:cs="Lora"/>
          <w:color w:val="000000"/>
          <w:u w:color="000000"/>
        </w:rPr>
        <w:t xml:space="preserve">Day 3 – Lake Louise - Yoho </w:t>
      </w:r>
      <w:r w:rsidR="00A645B9">
        <w:rPr>
          <w:rFonts w:ascii="Lora" w:eastAsia="Lora" w:hAnsi="Lora" w:cs="Lora"/>
          <w:color w:val="000000"/>
          <w:u w:color="000000"/>
        </w:rPr>
        <w:t xml:space="preserve"> </w:t>
      </w:r>
      <w:r w:rsidR="000A5D47">
        <w:rPr>
          <w:rFonts w:ascii="Lora" w:eastAsia="Lora" w:hAnsi="Lora" w:cs="Lora"/>
        </w:rPr>
        <w:t xml:space="preserve"> </w:t>
      </w:r>
    </w:p>
    <w:p w14:paraId="5E16C44D" w14:textId="45BC88D3" w:rsidR="00CC2AB2" w:rsidRDefault="00C77C1D" w:rsidP="009772FD">
      <w:pPr>
        <w:spacing w:after="0" w:line="240" w:lineRule="auto"/>
        <w:ind w:left="360" w:firstLine="15"/>
      </w:pPr>
      <w:r>
        <w:rPr>
          <w:noProof/>
        </w:rPr>
        <w:drawing>
          <wp:anchor distT="0" distB="0" distL="114300" distR="114300" simplePos="0" relativeHeight="251662336" behindDoc="0" locked="0" layoutInCell="1" allowOverlap="1" wp14:anchorId="6A9B5ECB" wp14:editId="02FDD553">
            <wp:simplePos x="0" y="0"/>
            <wp:positionH relativeFrom="margin">
              <wp:posOffset>247650</wp:posOffset>
            </wp:positionH>
            <wp:positionV relativeFrom="paragraph">
              <wp:posOffset>142240</wp:posOffset>
            </wp:positionV>
            <wp:extent cx="3387090" cy="2656840"/>
            <wp:effectExtent l="0" t="0" r="3810" b="0"/>
            <wp:wrapSquare wrapText="bothSides"/>
            <wp:docPr id="835367447" name="Picture 1" descr="A large building next to a body of water with Chateau Lake Loui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67447" name="Picture 1" descr="A large building next to a body of water with Chateau Lake Louise in the background&#10;&#10;Description automatically generated"/>
                    <pic:cNvPicPr/>
                  </pic:nvPicPr>
                  <pic:blipFill>
                    <a:blip r:embed="rId12"/>
                    <a:stretch>
                      <a:fillRect/>
                    </a:stretch>
                  </pic:blipFill>
                  <pic:spPr>
                    <a:xfrm>
                      <a:off x="0" y="0"/>
                      <a:ext cx="3387090" cy="2656840"/>
                    </a:xfrm>
                    <a:prstGeom prst="rect">
                      <a:avLst/>
                    </a:prstGeom>
                  </pic:spPr>
                </pic:pic>
              </a:graphicData>
            </a:graphic>
            <wp14:sizeRelH relativeFrom="margin">
              <wp14:pctWidth>0</wp14:pctWidth>
            </wp14:sizeRelH>
            <wp14:sizeRelV relativeFrom="margin">
              <wp14:pctHeight>0</wp14:pctHeight>
            </wp14:sizeRelV>
          </wp:anchor>
        </w:drawing>
      </w:r>
      <w:r w:rsidR="000A5D47">
        <w:rPr>
          <w:rFonts w:ascii="Lora" w:eastAsia="Lora" w:hAnsi="Lora" w:cs="Lora"/>
        </w:rPr>
        <w:t xml:space="preserve">Today’s adventure starts with a journey west along the banks of the Bow River to </w:t>
      </w:r>
      <w:r w:rsidR="000A5D47">
        <w:rPr>
          <w:rFonts w:ascii="Lora" w:eastAsia="Lora" w:hAnsi="Lora" w:cs="Lora"/>
          <w:b/>
          <w:bCs/>
          <w:lang w:val="da-DK"/>
        </w:rPr>
        <w:t>Lake Louise Village</w:t>
      </w:r>
      <w:r w:rsidR="000A5D47">
        <w:rPr>
          <w:rFonts w:ascii="Lora" w:eastAsia="Lora" w:hAnsi="Lora" w:cs="Lora"/>
        </w:rPr>
        <w:t xml:space="preserve">. From there we make a </w:t>
      </w:r>
      <w:r w:rsidR="001D3C5F">
        <w:rPr>
          <w:rFonts w:ascii="Lora" w:eastAsia="Lora" w:hAnsi="Lora" w:cs="Lora"/>
        </w:rPr>
        <w:t>scenic</w:t>
      </w:r>
      <w:r w:rsidR="000A5D47">
        <w:rPr>
          <w:rFonts w:ascii="Lora" w:eastAsia="Lora" w:hAnsi="Lora" w:cs="Lora"/>
        </w:rPr>
        <w:t xml:space="preserve"> climb from the valley up the mountain road to the stunning landscape of azure blue </w:t>
      </w:r>
      <w:r w:rsidR="000A5D47">
        <w:rPr>
          <w:rFonts w:ascii="Lora" w:eastAsia="Lora" w:hAnsi="Lora" w:cs="Lora"/>
          <w:b/>
          <w:bCs/>
        </w:rPr>
        <w:t>Moraine Lake and the Valley of the Ten Peaks</w:t>
      </w:r>
      <w:r w:rsidR="000A5D47">
        <w:rPr>
          <w:rFonts w:ascii="Lora" w:eastAsia="Lora" w:hAnsi="Lora" w:cs="Lora"/>
        </w:rPr>
        <w:t>. Take</w:t>
      </w:r>
    </w:p>
    <w:p w14:paraId="77E4240C" w14:textId="3E37F9BB" w:rsidR="00ED2577" w:rsidRDefault="00ED2577" w:rsidP="00ED2577">
      <w:pPr>
        <w:pStyle w:val="Body"/>
        <w:rPr>
          <w:rFonts w:ascii="Lora" w:eastAsia="Lora" w:hAnsi="Lora" w:cs="Lora"/>
          <w:b/>
          <w:bCs/>
          <w:color w:val="012353"/>
          <w:kern w:val="28"/>
          <w:sz w:val="32"/>
          <w:szCs w:val="32"/>
          <w:u w:color="012353"/>
        </w:rPr>
      </w:pPr>
      <w:r>
        <w:rPr>
          <w:rFonts w:ascii="Lora" w:eastAsia="Lora" w:hAnsi="Lora" w:cs="Lora"/>
        </w:rPr>
        <w:t>your time and enjoy the peaceful beauty of the lake, and the beautiful Moraine Lake Lodge. Later in the morning, our journey continues to the “Jewell of the Rockies”</w:t>
      </w:r>
      <w:r w:rsidR="003A222C">
        <w:rPr>
          <w:rFonts w:ascii="Lora" w:eastAsia="Lora" w:hAnsi="Lora" w:cs="Lora"/>
        </w:rPr>
        <w:t>--</w:t>
      </w:r>
      <w:r>
        <w:rPr>
          <w:rFonts w:ascii="Lora" w:eastAsia="Lora" w:hAnsi="Lora" w:cs="Lora"/>
        </w:rPr>
        <w:t xml:space="preserve"> Lake Louise. There will be time to enjoy a walk along the lakeshore and explore the shops and galleries of the iconic </w:t>
      </w:r>
      <w:r>
        <w:rPr>
          <w:rFonts w:ascii="Lora" w:eastAsia="Lora" w:hAnsi="Lora" w:cs="Lora"/>
          <w:b/>
          <w:bCs/>
          <w:lang w:val="da-DK"/>
        </w:rPr>
        <w:t>Chateau Lake Louise</w:t>
      </w:r>
      <w:r>
        <w:rPr>
          <w:rFonts w:ascii="Lora" w:eastAsia="Lora" w:hAnsi="Lora" w:cs="Lora"/>
        </w:rPr>
        <w:t xml:space="preserve">. Enjoy some lunch (on your own) before boarding the coach for a short journey along the </w:t>
      </w:r>
      <w:r w:rsidR="00847963">
        <w:rPr>
          <w:rFonts w:ascii="Lora" w:eastAsia="Lora" w:hAnsi="Lora" w:cs="Lora"/>
        </w:rPr>
        <w:t>Trans-Canada</w:t>
      </w:r>
      <w:r>
        <w:rPr>
          <w:rFonts w:ascii="Lora" w:eastAsia="Lora" w:hAnsi="Lora" w:cs="Lora"/>
        </w:rPr>
        <w:t xml:space="preserve"> Highway to enter the province of British Columbia and </w:t>
      </w:r>
      <w:r>
        <w:rPr>
          <w:rFonts w:ascii="Lora" w:eastAsia="Lora" w:hAnsi="Lora" w:cs="Lora"/>
          <w:b/>
          <w:bCs/>
        </w:rPr>
        <w:t>Yoho National Park</w:t>
      </w:r>
      <w:r>
        <w:rPr>
          <w:rFonts w:ascii="Lora" w:eastAsia="Lora" w:hAnsi="Lora" w:cs="Lora"/>
        </w:rPr>
        <w:t xml:space="preserve">. There will be lots of time to marvel at the beauty of Emerald Lake, the Natural Bridge, and the Famous Spiral Tunnels before we return to the province of Alberta and arrive in Lake Louise Village.  We’ll check into our relaxing accommodation for the next two nights. And enjoy the opportunity to explore the area and review the many highlights of the day.     </w:t>
      </w:r>
      <w:r w:rsidR="008A3A6A">
        <w:rPr>
          <w:rFonts w:ascii="Lora" w:eastAsia="Lora" w:hAnsi="Lora" w:cs="Lora"/>
        </w:rPr>
        <w:t>(B</w:t>
      </w:r>
      <w:r w:rsidR="0094358E">
        <w:rPr>
          <w:rFonts w:ascii="Lora" w:eastAsia="Lora" w:hAnsi="Lora" w:cs="Lora"/>
        </w:rPr>
        <w:t>, D</w:t>
      </w:r>
      <w:r w:rsidR="008A3A6A">
        <w:rPr>
          <w:rFonts w:ascii="Lora" w:eastAsia="Lora" w:hAnsi="Lora" w:cs="Lora"/>
        </w:rPr>
        <w:t>)</w:t>
      </w:r>
      <w:r w:rsidR="00A645B9">
        <w:rPr>
          <w:rFonts w:ascii="Lora" w:eastAsia="Lora" w:hAnsi="Lora" w:cs="Lora"/>
        </w:rPr>
        <w:t xml:space="preserve">  Lake Louise Inn,  2 nights  </w:t>
      </w:r>
    </w:p>
    <w:p w14:paraId="0647C54B" w14:textId="62F1B37D" w:rsidR="00ED2577" w:rsidRDefault="00A645B9" w:rsidP="00ED2577">
      <w:pPr>
        <w:pStyle w:val="Heading3"/>
        <w:rPr>
          <w:rFonts w:ascii="Lora" w:eastAsia="Lora" w:hAnsi="Lora" w:cs="Lora"/>
          <w:i/>
          <w:iCs/>
          <w:color w:val="000000"/>
          <w:u w:color="000000"/>
        </w:rPr>
      </w:pPr>
      <w:r>
        <w:rPr>
          <w:rFonts w:ascii="Lora" w:eastAsia="Lora" w:hAnsi="Lora" w:cs="Lora"/>
          <w:color w:val="000000"/>
          <w:u w:color="000000"/>
        </w:rPr>
        <w:t xml:space="preserve"> </w:t>
      </w:r>
    </w:p>
    <w:p w14:paraId="0A687523" w14:textId="6E12D348" w:rsidR="00ED2577" w:rsidRDefault="00A645B9" w:rsidP="00ED2577">
      <w:pPr>
        <w:pStyle w:val="Heading2"/>
        <w:rPr>
          <w:rFonts w:ascii="Lora" w:eastAsia="Lora" w:hAnsi="Lora" w:cs="Lora"/>
        </w:rPr>
      </w:pPr>
      <w:r>
        <w:rPr>
          <w:rFonts w:ascii="Lora" w:eastAsia="Lora" w:hAnsi="Lora" w:cs="Lora"/>
          <w:color w:val="000000"/>
          <w:u w:color="000000"/>
        </w:rPr>
        <w:t xml:space="preserve">Tuesday,  August 13,  </w:t>
      </w:r>
      <w:r w:rsidR="00ED2577">
        <w:rPr>
          <w:rFonts w:ascii="Lora" w:eastAsia="Lora" w:hAnsi="Lora" w:cs="Lora"/>
          <w:color w:val="000000"/>
          <w:u w:color="000000"/>
        </w:rPr>
        <w:t xml:space="preserve">Day 4 – Icefield Parkway </w:t>
      </w:r>
      <w:r w:rsidR="007A3564">
        <w:rPr>
          <w:rFonts w:ascii="Lora" w:eastAsia="Lora" w:hAnsi="Lora" w:cs="Lora"/>
          <w:color w:val="000000"/>
          <w:u w:color="000000"/>
        </w:rPr>
        <w:t xml:space="preserve"> </w:t>
      </w:r>
      <w:r>
        <w:rPr>
          <w:rFonts w:ascii="Lora" w:eastAsia="Lora" w:hAnsi="Lora" w:cs="Lora"/>
          <w:color w:val="000000"/>
          <w:u w:color="000000"/>
        </w:rPr>
        <w:t xml:space="preserve"> </w:t>
      </w:r>
      <w:r w:rsidR="00ED2577">
        <w:rPr>
          <w:rFonts w:ascii="Lora" w:eastAsia="Lora" w:hAnsi="Lora" w:cs="Lora"/>
        </w:rPr>
        <w:t xml:space="preserve"> </w:t>
      </w:r>
    </w:p>
    <w:p w14:paraId="64627D9B" w14:textId="6936BBD3" w:rsidR="00ED2577" w:rsidRDefault="00F14EE4" w:rsidP="00ED2577">
      <w:pPr>
        <w:pStyle w:val="Body"/>
        <w:rPr>
          <w:rFonts w:ascii="Lora" w:eastAsia="Lora" w:hAnsi="Lora" w:cs="Lora"/>
        </w:rPr>
      </w:pPr>
      <w:r>
        <w:rPr>
          <w:noProof/>
        </w:rPr>
        <w:drawing>
          <wp:anchor distT="0" distB="0" distL="114300" distR="114300" simplePos="0" relativeHeight="251660288" behindDoc="0" locked="0" layoutInCell="1" allowOverlap="1" wp14:anchorId="581B54B0" wp14:editId="083C8EE5">
            <wp:simplePos x="0" y="0"/>
            <wp:positionH relativeFrom="column">
              <wp:posOffset>171450</wp:posOffset>
            </wp:positionH>
            <wp:positionV relativeFrom="paragraph">
              <wp:posOffset>1503680</wp:posOffset>
            </wp:positionV>
            <wp:extent cx="3057525" cy="2292985"/>
            <wp:effectExtent l="0" t="0" r="9525" b="0"/>
            <wp:wrapSquare wrapText="bothSides"/>
            <wp:docPr id="760073748" name="Picture 1" descr="A group of people walking o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3748" name="Picture 1" descr="A group of people walking on snow&#10;&#10;Description automatically generated"/>
                    <pic:cNvPicPr/>
                  </pic:nvPicPr>
                  <pic:blipFill>
                    <a:blip r:embed="rId13"/>
                    <a:stretch>
                      <a:fillRect/>
                    </a:stretch>
                  </pic:blipFill>
                  <pic:spPr>
                    <a:xfrm>
                      <a:off x="0" y="0"/>
                      <a:ext cx="3057525" cy="229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72034D4" wp14:editId="1D70EC7C">
            <wp:simplePos x="0" y="0"/>
            <wp:positionH relativeFrom="margin">
              <wp:posOffset>3852545</wp:posOffset>
            </wp:positionH>
            <wp:positionV relativeFrom="paragraph">
              <wp:posOffset>103505</wp:posOffset>
            </wp:positionV>
            <wp:extent cx="2997200" cy="2247900"/>
            <wp:effectExtent l="0" t="0" r="0" b="0"/>
            <wp:wrapSquare wrapText="bothSides"/>
            <wp:docPr id="1985201006" name="Picture 1" descr="A body of water next to Peyto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1006" name="Picture 1" descr="A body of water next to Peyto Lake&#10;&#10;Description automatically generated"/>
                    <pic:cNvPicPr/>
                  </pic:nvPicPr>
                  <pic:blipFill>
                    <a:blip r:embed="rId14"/>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r w:rsidR="00ED2577">
        <w:rPr>
          <w:rFonts w:ascii="Lora" w:eastAsia="Lora" w:hAnsi="Lora" w:cs="Lora"/>
        </w:rPr>
        <w:t xml:space="preserve">Today travel along one of the world’s most spectacular highways, the </w:t>
      </w:r>
      <w:r w:rsidR="00ED2577">
        <w:rPr>
          <w:rFonts w:ascii="Lora" w:eastAsia="Lora" w:hAnsi="Lora" w:cs="Lora"/>
          <w:b/>
          <w:bCs/>
        </w:rPr>
        <w:t>Icefields Parkway</w:t>
      </w:r>
      <w:r w:rsidR="00ED2577">
        <w:rPr>
          <w:rFonts w:ascii="Lora" w:eastAsia="Lora" w:hAnsi="Lora" w:cs="Lora"/>
        </w:rPr>
        <w:t xml:space="preserve">. We follow the Bow River west before heading north into some of the most spectacular mountain vistas in the world. We’ll climb to the summit of Bow Pass to view the azure blue </w:t>
      </w:r>
      <w:r w:rsidR="00ED2577">
        <w:rPr>
          <w:rFonts w:ascii="Lora" w:eastAsia="Lora" w:hAnsi="Lora" w:cs="Lora"/>
          <w:b/>
          <w:bCs/>
        </w:rPr>
        <w:t>Peyto Lake</w:t>
      </w:r>
      <w:r w:rsidR="00ED2577">
        <w:rPr>
          <w:rFonts w:ascii="Lora" w:eastAsia="Lora" w:hAnsi="Lora" w:cs="Lora"/>
        </w:rPr>
        <w:t xml:space="preserve"> before continuing along the Mistaya (Grizzley) Canyon to the crossing of the North Saskatchewan River. A spectacular climb to the summit of the Sunwapta Pass brings us into </w:t>
      </w:r>
      <w:r w:rsidR="00ED2577">
        <w:rPr>
          <w:rFonts w:ascii="Lora" w:eastAsia="Lora" w:hAnsi="Lora" w:cs="Lora"/>
          <w:b/>
          <w:bCs/>
          <w:lang w:val="da-DK"/>
        </w:rPr>
        <w:t>Jasper National Park</w:t>
      </w:r>
      <w:r w:rsidR="00ED2577">
        <w:rPr>
          <w:rFonts w:ascii="Lora" w:eastAsia="Lora" w:hAnsi="Lora" w:cs="Lora"/>
        </w:rPr>
        <w:t xml:space="preserve"> and the vast expanse of the Columbia Icefields whose waters feed three </w:t>
      </w:r>
      <w:r w:rsidR="00ED2577">
        <w:rPr>
          <w:rFonts w:ascii="Lora" w:eastAsia="Lora" w:hAnsi="Lora" w:cs="Lora"/>
        </w:rPr>
        <w:lastRenderedPageBreak/>
        <w:t xml:space="preserve">Oceans. A special treat awaits as we board the gigantic Ice Explorer vehicle and drive out onto the mile-thick </w:t>
      </w:r>
      <w:r w:rsidR="00ED2577">
        <w:rPr>
          <w:rFonts w:ascii="Lora" w:eastAsia="Lora" w:hAnsi="Lora" w:cs="Lora"/>
          <w:b/>
          <w:bCs/>
          <w:lang w:val="es-ES_tradnl"/>
        </w:rPr>
        <w:t>Athabasca Glacier</w:t>
      </w:r>
      <w:r w:rsidR="00ED2577">
        <w:rPr>
          <w:rFonts w:ascii="Lora" w:eastAsia="Lora" w:hAnsi="Lora" w:cs="Lora"/>
        </w:rPr>
        <w:t xml:space="preserve">…truly a once in a lifetime experience. Our return journey will include a stop at </w:t>
      </w:r>
      <w:r w:rsidR="00ED2577">
        <w:rPr>
          <w:rFonts w:ascii="Lora" w:eastAsia="Lora" w:hAnsi="Lora" w:cs="Lora"/>
          <w:b/>
          <w:bCs/>
        </w:rPr>
        <w:t>Bow Lake</w:t>
      </w:r>
      <w:r w:rsidR="00ED2577">
        <w:rPr>
          <w:rFonts w:ascii="Lora" w:eastAsia="Lora" w:hAnsi="Lora" w:cs="Lora"/>
        </w:rPr>
        <w:t xml:space="preserve">, the headwaters of the mighty Bow River. Our day comes to an end as we return to our comfortable accommodation in the beautiful </w:t>
      </w:r>
      <w:r w:rsidR="00ED2577">
        <w:rPr>
          <w:rFonts w:ascii="Lora" w:eastAsia="Lora" w:hAnsi="Lora" w:cs="Lora"/>
          <w:b/>
          <w:bCs/>
          <w:lang w:val="da-DK"/>
        </w:rPr>
        <w:t>Lake Louise Valley</w:t>
      </w:r>
      <w:r w:rsidR="00ED2577">
        <w:rPr>
          <w:rFonts w:ascii="Lora" w:eastAsia="Lora" w:hAnsi="Lora" w:cs="Lora"/>
        </w:rPr>
        <w:t>.</w:t>
      </w:r>
      <w:r w:rsidR="007A3564">
        <w:rPr>
          <w:rFonts w:ascii="Lora" w:eastAsia="Lora" w:hAnsi="Lora" w:cs="Lora"/>
        </w:rPr>
        <w:t xml:space="preserve">  (B) </w:t>
      </w:r>
    </w:p>
    <w:p w14:paraId="31797E7F" w14:textId="19B29EDD" w:rsidR="00ED2577" w:rsidRDefault="007A3564" w:rsidP="00ED2577">
      <w:pPr>
        <w:pStyle w:val="Heading2"/>
        <w:rPr>
          <w:rFonts w:ascii="Lora" w:eastAsia="Lora" w:hAnsi="Lora" w:cs="Lora"/>
          <w:color w:val="000000"/>
          <w:sz w:val="24"/>
          <w:szCs w:val="24"/>
          <w:u w:color="000000"/>
        </w:rPr>
      </w:pPr>
      <w:r>
        <w:rPr>
          <w:rFonts w:ascii="Lora" w:eastAsia="Lora" w:hAnsi="Lora" w:cs="Lora"/>
          <w:color w:val="000000"/>
          <w:sz w:val="24"/>
          <w:szCs w:val="24"/>
          <w:u w:color="000000"/>
        </w:rPr>
        <w:t xml:space="preserve"> </w:t>
      </w:r>
    </w:p>
    <w:p w14:paraId="1CF6AA27" w14:textId="00B1E845" w:rsidR="00ED2577" w:rsidRDefault="00813BAF" w:rsidP="00ED2577">
      <w:pPr>
        <w:pStyle w:val="Heading2"/>
        <w:rPr>
          <w:rFonts w:ascii="Lora" w:eastAsia="Lora" w:hAnsi="Lora" w:cs="Lora"/>
        </w:rPr>
      </w:pPr>
      <w:r>
        <w:rPr>
          <w:rFonts w:ascii="Lora" w:eastAsia="Lora" w:hAnsi="Lora" w:cs="Lora"/>
          <w:color w:val="000000"/>
          <w:u w:color="000000"/>
        </w:rPr>
        <w:t xml:space="preserve">Wednesday,  August 14, </w:t>
      </w:r>
      <w:r w:rsidR="00ED2577">
        <w:rPr>
          <w:rFonts w:ascii="Lora" w:eastAsia="Lora" w:hAnsi="Lora" w:cs="Lora"/>
          <w:color w:val="000000"/>
          <w:u w:color="000000"/>
        </w:rPr>
        <w:t xml:space="preserve">Day 5 – Kananaskis – Waterton Lakes </w:t>
      </w:r>
      <w:r>
        <w:rPr>
          <w:rFonts w:ascii="Lora" w:eastAsia="Lora" w:hAnsi="Lora" w:cs="Lora"/>
          <w:color w:val="000000"/>
          <w:u w:color="000000"/>
        </w:rPr>
        <w:t xml:space="preserve"> </w:t>
      </w:r>
    </w:p>
    <w:p w14:paraId="3DEA4FBE" w14:textId="38780A9C" w:rsidR="00ED2577" w:rsidRDefault="002E7720" w:rsidP="00ED2577">
      <w:pPr>
        <w:pStyle w:val="Body"/>
        <w:rPr>
          <w:rFonts w:ascii="Lora" w:eastAsia="Lora" w:hAnsi="Lora" w:cs="Lora"/>
        </w:rPr>
      </w:pPr>
      <w:r>
        <w:rPr>
          <w:noProof/>
        </w:rPr>
        <w:drawing>
          <wp:anchor distT="0" distB="0" distL="114300" distR="114300" simplePos="0" relativeHeight="251665408" behindDoc="0" locked="0" layoutInCell="1" allowOverlap="1" wp14:anchorId="5936FF06" wp14:editId="54D6D2B1">
            <wp:simplePos x="0" y="0"/>
            <wp:positionH relativeFrom="column">
              <wp:posOffset>257175</wp:posOffset>
            </wp:positionH>
            <wp:positionV relativeFrom="paragraph">
              <wp:posOffset>63500</wp:posOffset>
            </wp:positionV>
            <wp:extent cx="3477895" cy="2608580"/>
            <wp:effectExtent l="0" t="0" r="8255" b="1270"/>
            <wp:wrapSquare wrapText="bothSides"/>
            <wp:docPr id="696990803" name="Picture 1" descr="A boat on a lake with mountain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90803" name="Picture 1" descr="A boat on a lake with mountains and trees&#10;&#10;Description automatically generated"/>
                    <pic:cNvPicPr/>
                  </pic:nvPicPr>
                  <pic:blipFill>
                    <a:blip r:embed="rId15"/>
                    <a:stretch>
                      <a:fillRect/>
                    </a:stretch>
                  </pic:blipFill>
                  <pic:spPr>
                    <a:xfrm>
                      <a:off x="0" y="0"/>
                      <a:ext cx="3477895" cy="2608580"/>
                    </a:xfrm>
                    <a:prstGeom prst="rect">
                      <a:avLst/>
                    </a:prstGeom>
                  </pic:spPr>
                </pic:pic>
              </a:graphicData>
            </a:graphic>
          </wp:anchor>
        </w:drawing>
      </w:r>
      <w:r w:rsidR="00ED2577">
        <w:rPr>
          <w:rFonts w:ascii="Lora" w:eastAsia="Lora" w:hAnsi="Lora" w:cs="Lora"/>
        </w:rPr>
        <w:t xml:space="preserve">Put on your cowboy boots and get saddled up for the great day ahead! As our coach leaves Banff National Park, we’ll journey through the foothills for a short time before heading south through the wilderness of the </w:t>
      </w:r>
      <w:proofErr w:type="spellStart"/>
      <w:r w:rsidR="00ED2577">
        <w:rPr>
          <w:rFonts w:ascii="Lora" w:eastAsia="Lora" w:hAnsi="Lora" w:cs="Lora"/>
          <w:b/>
          <w:bCs/>
          <w:lang w:val="fr-FR"/>
        </w:rPr>
        <w:t>Kananaskis</w:t>
      </w:r>
      <w:proofErr w:type="spellEnd"/>
      <w:r w:rsidR="00ED2577">
        <w:rPr>
          <w:rFonts w:ascii="Lora" w:eastAsia="Lora" w:hAnsi="Lora" w:cs="Lora"/>
          <w:b/>
          <w:bCs/>
          <w:lang w:val="fr-FR"/>
        </w:rPr>
        <w:t xml:space="preserve"> Valley</w:t>
      </w:r>
      <w:r w:rsidR="00ED2577">
        <w:rPr>
          <w:rFonts w:ascii="Lora" w:eastAsia="Lora" w:hAnsi="Lora" w:cs="Lora"/>
        </w:rPr>
        <w:t xml:space="preserve">. Known for its large population of Grizzly Bears, the Kananaskis Valley is truly “the road less taken”. We will be amongst the very few who get to view this beautiful area. Take a </w:t>
      </w:r>
      <w:r>
        <w:rPr>
          <w:rFonts w:ascii="Lora" w:eastAsia="Lora" w:hAnsi="Lora" w:cs="Lora"/>
        </w:rPr>
        <w:t>break</w:t>
      </w:r>
      <w:r w:rsidR="00ED2577">
        <w:rPr>
          <w:rFonts w:ascii="Lora" w:eastAsia="Lora" w:hAnsi="Lora" w:cs="Lora"/>
        </w:rPr>
        <w:t xml:space="preserve"> at the rustic Peter Lougheed Park Lodge before continuing to the Historic </w:t>
      </w:r>
      <w:r w:rsidR="00ED2577">
        <w:rPr>
          <w:rFonts w:ascii="Lora" w:eastAsia="Lora" w:hAnsi="Lora" w:cs="Lora"/>
          <w:b/>
          <w:bCs/>
        </w:rPr>
        <w:t>Bar U Ranch</w:t>
      </w:r>
      <w:r w:rsidR="00ED2577">
        <w:rPr>
          <w:rFonts w:ascii="Lora" w:eastAsia="Lora" w:hAnsi="Lora" w:cs="Lora"/>
        </w:rPr>
        <w:t xml:space="preserve"> for a Western Lunch and a walking tour of this beautifully kept historic site. Once the biggest ranch in North America, the Bar Us is home to the largest herd of Percheron Horses in Canada. Our day’s journey comes to an end as you arrive in </w:t>
      </w:r>
      <w:r w:rsidR="00ED2577">
        <w:rPr>
          <w:rFonts w:ascii="Lora" w:eastAsia="Lora" w:hAnsi="Lora" w:cs="Lora"/>
          <w:b/>
          <w:bCs/>
        </w:rPr>
        <w:t>Waterton National Park</w:t>
      </w:r>
      <w:r w:rsidR="00ED2577">
        <w:rPr>
          <w:rFonts w:ascii="Lora" w:eastAsia="Lora" w:hAnsi="Lora" w:cs="Lora"/>
        </w:rPr>
        <w:t xml:space="preserve"> and settle in at our lakeside accommodation. Tonight, enjoy a short walk to view nearby </w:t>
      </w:r>
      <w:r w:rsidR="00ED2577">
        <w:rPr>
          <w:rFonts w:ascii="Lora" w:eastAsia="Lora" w:hAnsi="Lora" w:cs="Lora"/>
          <w:b/>
          <w:bCs/>
          <w:lang w:val="it-IT"/>
        </w:rPr>
        <w:t>Cannon Falls</w:t>
      </w:r>
      <w:r w:rsidR="00ED2577">
        <w:rPr>
          <w:rFonts w:ascii="Lora" w:eastAsia="Lora" w:hAnsi="Lora" w:cs="Lora"/>
        </w:rPr>
        <w:t>.</w:t>
      </w:r>
      <w:r w:rsidR="00813BAF">
        <w:rPr>
          <w:rFonts w:ascii="Lora" w:eastAsia="Lora" w:hAnsi="Lora" w:cs="Lora"/>
        </w:rPr>
        <w:t xml:space="preserve">   </w:t>
      </w:r>
      <w:r w:rsidR="006E3D7A">
        <w:rPr>
          <w:rFonts w:ascii="Lora" w:eastAsia="Lora" w:hAnsi="Lora" w:cs="Lora"/>
        </w:rPr>
        <w:t xml:space="preserve">(B, L)   Bayshore Resort, 2 nights  </w:t>
      </w:r>
    </w:p>
    <w:p w14:paraId="610200FE" w14:textId="44A68C67" w:rsidR="00ED2577" w:rsidRDefault="006E3D7A" w:rsidP="00ED2577">
      <w:pPr>
        <w:pStyle w:val="Heading2"/>
        <w:rPr>
          <w:rFonts w:ascii="Lora" w:eastAsia="Lora" w:hAnsi="Lora" w:cs="Lora"/>
          <w:color w:val="000000"/>
          <w:u w:color="000000"/>
        </w:rPr>
      </w:pPr>
      <w:r>
        <w:rPr>
          <w:rFonts w:ascii="Lora" w:eastAsia="Lora" w:hAnsi="Lora" w:cs="Lora"/>
          <w:color w:val="000000"/>
          <w:sz w:val="24"/>
          <w:szCs w:val="24"/>
          <w:u w:color="000000"/>
        </w:rPr>
        <w:t xml:space="preserve"> </w:t>
      </w:r>
    </w:p>
    <w:p w14:paraId="24ECE95D" w14:textId="34442D07" w:rsidR="00ED2577" w:rsidRDefault="006E3D7A" w:rsidP="00ED2577">
      <w:pPr>
        <w:pStyle w:val="Heading2"/>
        <w:rPr>
          <w:rFonts w:ascii="Lora" w:eastAsia="Lora" w:hAnsi="Lora" w:cs="Lora"/>
        </w:rPr>
      </w:pPr>
      <w:r>
        <w:rPr>
          <w:rFonts w:ascii="Lora" w:eastAsia="Lora" w:hAnsi="Lora" w:cs="Lora"/>
          <w:color w:val="000000"/>
          <w:u w:color="000000"/>
        </w:rPr>
        <w:t xml:space="preserve">Thursday, August 15,  </w:t>
      </w:r>
      <w:r w:rsidR="00ED2577">
        <w:rPr>
          <w:rFonts w:ascii="Lora" w:eastAsia="Lora" w:hAnsi="Lora" w:cs="Lora"/>
          <w:color w:val="000000"/>
          <w:u w:color="000000"/>
        </w:rPr>
        <w:t xml:space="preserve">Day 6 – Glacier </w:t>
      </w:r>
      <w:r>
        <w:rPr>
          <w:rFonts w:ascii="Lora" w:eastAsia="Lora" w:hAnsi="Lora" w:cs="Lora"/>
          <w:color w:val="000000"/>
          <w:u w:color="000000"/>
        </w:rPr>
        <w:t xml:space="preserve"> </w:t>
      </w:r>
    </w:p>
    <w:p w14:paraId="7E506115" w14:textId="4463CE0F" w:rsidR="00CC2AB2" w:rsidRDefault="00ED2577" w:rsidP="006E3D7A">
      <w:pPr>
        <w:spacing w:after="0" w:line="240" w:lineRule="auto"/>
        <w:ind w:left="360"/>
      </w:pPr>
      <w:r>
        <w:rPr>
          <w:rFonts w:ascii="Lora" w:eastAsia="Lora" w:hAnsi="Lora" w:cs="Lora"/>
        </w:rPr>
        <w:t xml:space="preserve">An international jaunt lies ahead as we make an early morning departure from our hotel and travel to the nearby </w:t>
      </w:r>
      <w:r w:rsidR="00DF6B91">
        <w:rPr>
          <w:rFonts w:ascii="Lora" w:eastAsia="Lora" w:hAnsi="Lora" w:cs="Lora"/>
        </w:rPr>
        <w:t xml:space="preserve">U.S. </w:t>
      </w:r>
      <w:r>
        <w:rPr>
          <w:rFonts w:ascii="Lora" w:eastAsia="Lora" w:hAnsi="Lora" w:cs="Lora"/>
        </w:rPr>
        <w:t>border for a day excursion into Montana and Glacier National Park.  After a scenic journey though the tribal lands of several American Indian tribes our coach will enter</w:t>
      </w:r>
    </w:p>
    <w:p w14:paraId="3DC612BE" w14:textId="16C802E9" w:rsidR="0098182D" w:rsidRDefault="00451CBE" w:rsidP="0098182D">
      <w:pPr>
        <w:pStyle w:val="Body"/>
        <w:rPr>
          <w:rFonts w:ascii="Lora" w:eastAsia="Lora" w:hAnsi="Lora" w:cs="Lora"/>
        </w:rPr>
      </w:pPr>
      <w:r>
        <w:rPr>
          <w:noProof/>
        </w:rPr>
        <w:drawing>
          <wp:anchor distT="0" distB="0" distL="114300" distR="114300" simplePos="0" relativeHeight="251663360" behindDoc="0" locked="0" layoutInCell="1" allowOverlap="1" wp14:anchorId="1E7FE6E8" wp14:editId="486A1572">
            <wp:simplePos x="0" y="0"/>
            <wp:positionH relativeFrom="margin">
              <wp:posOffset>4295775</wp:posOffset>
            </wp:positionH>
            <wp:positionV relativeFrom="paragraph">
              <wp:posOffset>307340</wp:posOffset>
            </wp:positionV>
            <wp:extent cx="2476190" cy="1714286"/>
            <wp:effectExtent l="0" t="0" r="635" b="635"/>
            <wp:wrapSquare wrapText="bothSides"/>
            <wp:docPr id="1611280458" name="Picture 1" descr="A group of people on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80458" name="Picture 1" descr="A group of people on a red car&#10;&#10;Description automatically generated"/>
                    <pic:cNvPicPr/>
                  </pic:nvPicPr>
                  <pic:blipFill>
                    <a:blip r:embed="rId16"/>
                    <a:stretch>
                      <a:fillRect/>
                    </a:stretch>
                  </pic:blipFill>
                  <pic:spPr>
                    <a:xfrm>
                      <a:off x="0" y="0"/>
                      <a:ext cx="2476190" cy="1714286"/>
                    </a:xfrm>
                    <a:prstGeom prst="rect">
                      <a:avLst/>
                    </a:prstGeom>
                  </pic:spPr>
                </pic:pic>
              </a:graphicData>
            </a:graphic>
          </wp:anchor>
        </w:drawing>
      </w:r>
      <w:r w:rsidR="0098182D">
        <w:rPr>
          <w:rFonts w:ascii="Lora" w:eastAsia="Lora" w:hAnsi="Lora" w:cs="Lora"/>
          <w:b/>
          <w:bCs/>
          <w:lang w:val="fr-FR"/>
        </w:rPr>
        <w:t>Glacier National Park</w:t>
      </w:r>
      <w:r w:rsidR="0098182D">
        <w:rPr>
          <w:rFonts w:ascii="Lora" w:eastAsia="Lora" w:hAnsi="Lora" w:cs="Lora"/>
        </w:rPr>
        <w:t xml:space="preserve"> and drive along placid Lake McDonald to one of America’s oldest and largest Log Hotels, the </w:t>
      </w:r>
      <w:r w:rsidR="0098182D">
        <w:rPr>
          <w:rFonts w:ascii="Lora" w:eastAsia="Lora" w:hAnsi="Lora" w:cs="Lora"/>
          <w:b/>
          <w:bCs/>
        </w:rPr>
        <w:t>Lake McDonald Lodge</w:t>
      </w:r>
      <w:r w:rsidR="0098182D">
        <w:rPr>
          <w:rFonts w:ascii="Lora" w:eastAsia="Lora" w:hAnsi="Lora" w:cs="Lora"/>
        </w:rPr>
        <w:t xml:space="preserve">. This will be the starting point of a thrilling ride in the famous 16 passenger open-roofed red buses. Fondly referred to as the “Jammers” the vehicles and their engaging driver/guide will take us on a 3-hour drive along the switchback route of the </w:t>
      </w:r>
      <w:r w:rsidR="0098182D">
        <w:rPr>
          <w:rFonts w:ascii="Lora" w:eastAsia="Lora" w:hAnsi="Lora" w:cs="Lora"/>
          <w:b/>
          <w:bCs/>
        </w:rPr>
        <w:t>Going-To-The-Sun Highway</w:t>
      </w:r>
      <w:r w:rsidR="0098182D">
        <w:rPr>
          <w:rFonts w:ascii="Lora" w:eastAsia="Lora" w:hAnsi="Lora" w:cs="Lora"/>
        </w:rPr>
        <w:t>.</w:t>
      </w:r>
      <w:r w:rsidRPr="00451CBE">
        <w:rPr>
          <w:noProof/>
        </w:rPr>
        <w:t xml:space="preserve"> </w:t>
      </w:r>
      <w:r w:rsidR="0098182D">
        <w:rPr>
          <w:rFonts w:ascii="Lora" w:eastAsia="Lora" w:hAnsi="Lora" w:cs="Lora"/>
        </w:rPr>
        <w:t xml:space="preserve">Reaching a summit of almost 6.000 feet this road is one of the most spectacular mountain routes in the world. Arriving safely in the resort community of </w:t>
      </w:r>
      <w:r w:rsidR="0098182D">
        <w:rPr>
          <w:rFonts w:ascii="Lora" w:eastAsia="Lora" w:hAnsi="Lora" w:cs="Lora"/>
          <w:b/>
          <w:bCs/>
        </w:rPr>
        <w:t>St. Mary</w:t>
      </w:r>
      <w:r w:rsidR="0098182D">
        <w:rPr>
          <w:rFonts w:ascii="Lora" w:eastAsia="Lora" w:hAnsi="Lora" w:cs="Lora"/>
        </w:rPr>
        <w:t xml:space="preserve">, re-board the comfortable motorcoach and relax as you journey back into Alberta, Canada, and our accommodation on the shores of the shimmering </w:t>
      </w:r>
      <w:r w:rsidR="0098182D">
        <w:rPr>
          <w:rFonts w:ascii="Lora" w:eastAsia="Lora" w:hAnsi="Lora" w:cs="Lora"/>
          <w:b/>
          <w:bCs/>
        </w:rPr>
        <w:t>Waterton Lakes</w:t>
      </w:r>
      <w:r w:rsidR="0098182D">
        <w:rPr>
          <w:rFonts w:ascii="Lora" w:eastAsia="Lora" w:hAnsi="Lora" w:cs="Lora"/>
        </w:rPr>
        <w:t>.</w:t>
      </w:r>
      <w:r w:rsidR="00B337F8">
        <w:rPr>
          <w:rFonts w:ascii="Lora" w:eastAsia="Lora" w:hAnsi="Lora" w:cs="Lora"/>
        </w:rPr>
        <w:t xml:space="preserve">  (B) </w:t>
      </w:r>
    </w:p>
    <w:p w14:paraId="72C9E540" w14:textId="13B52C09" w:rsidR="0098182D" w:rsidRDefault="00B337F8" w:rsidP="0098182D">
      <w:pPr>
        <w:pStyle w:val="Heading2"/>
        <w:rPr>
          <w:rFonts w:ascii="Lora" w:eastAsia="Lora" w:hAnsi="Lora" w:cs="Lora"/>
          <w:color w:val="000000"/>
          <w:sz w:val="24"/>
          <w:szCs w:val="24"/>
          <w:u w:color="000000"/>
        </w:rPr>
      </w:pPr>
      <w:r>
        <w:rPr>
          <w:rFonts w:ascii="Lora" w:eastAsia="Lora" w:hAnsi="Lora" w:cs="Lora"/>
          <w:color w:val="000000"/>
          <w:sz w:val="24"/>
          <w:szCs w:val="24"/>
          <w:u w:color="000000"/>
        </w:rPr>
        <w:lastRenderedPageBreak/>
        <w:t xml:space="preserve"> </w:t>
      </w:r>
    </w:p>
    <w:p w14:paraId="466CCD79" w14:textId="77777777" w:rsidR="0098182D" w:rsidRDefault="0098182D" w:rsidP="0098182D">
      <w:pPr>
        <w:pStyle w:val="Heading2"/>
        <w:rPr>
          <w:rFonts w:ascii="Lora" w:eastAsia="Lora" w:hAnsi="Lora" w:cs="Lora"/>
        </w:rPr>
      </w:pPr>
      <w:r>
        <w:rPr>
          <w:rFonts w:ascii="Lora" w:eastAsia="Lora" w:hAnsi="Lora" w:cs="Lora"/>
          <w:color w:val="000000"/>
          <w:u w:color="000000"/>
        </w:rPr>
        <w:t xml:space="preserve">Day 7 – </w:t>
      </w:r>
      <w:r>
        <w:rPr>
          <w:rFonts w:ascii="Lora" w:eastAsia="Lora" w:hAnsi="Lora" w:cs="Lora"/>
          <w:color w:val="000000"/>
          <w:u w:color="000000"/>
          <w:lang w:val="it-IT"/>
        </w:rPr>
        <w:t>Cardston - Calgary (8/16 Fri)</w:t>
      </w:r>
      <w:r>
        <w:rPr>
          <w:rFonts w:ascii="Lora" w:eastAsia="Lora" w:hAnsi="Lora" w:cs="Lora"/>
        </w:rPr>
        <w:t xml:space="preserve"> </w:t>
      </w:r>
    </w:p>
    <w:p w14:paraId="5713734C" w14:textId="3B8F5C83" w:rsidR="0098182D" w:rsidRDefault="00DC1D6E" w:rsidP="0098182D">
      <w:pPr>
        <w:pStyle w:val="Body"/>
        <w:rPr>
          <w:rFonts w:ascii="Lora" w:eastAsia="Lora" w:hAnsi="Lora" w:cs="Lora"/>
        </w:rPr>
      </w:pPr>
      <w:r>
        <w:rPr>
          <w:noProof/>
        </w:rPr>
        <w:drawing>
          <wp:anchor distT="0" distB="0" distL="114300" distR="114300" simplePos="0" relativeHeight="251664384" behindDoc="0" locked="0" layoutInCell="1" allowOverlap="1" wp14:anchorId="684B80C0" wp14:editId="26BA9DAA">
            <wp:simplePos x="0" y="0"/>
            <wp:positionH relativeFrom="column">
              <wp:posOffset>276225</wp:posOffset>
            </wp:positionH>
            <wp:positionV relativeFrom="paragraph">
              <wp:posOffset>634365</wp:posOffset>
            </wp:positionV>
            <wp:extent cx="3973127" cy="2649855"/>
            <wp:effectExtent l="0" t="0" r="8890" b="0"/>
            <wp:wrapSquare wrapText="bothSides"/>
            <wp:docPr id="944621247" name="Picture 1" descr="A horse carriage in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1247" name="Picture 1" descr="A horse carriage in a museum&#10;&#10;Description automatically generated"/>
                    <pic:cNvPicPr/>
                  </pic:nvPicPr>
                  <pic:blipFill>
                    <a:blip r:embed="rId17"/>
                    <a:stretch>
                      <a:fillRect/>
                    </a:stretch>
                  </pic:blipFill>
                  <pic:spPr>
                    <a:xfrm>
                      <a:off x="0" y="0"/>
                      <a:ext cx="3973127" cy="2649855"/>
                    </a:xfrm>
                    <a:prstGeom prst="rect">
                      <a:avLst/>
                    </a:prstGeom>
                  </pic:spPr>
                </pic:pic>
              </a:graphicData>
            </a:graphic>
            <wp14:sizeRelH relativeFrom="margin">
              <wp14:pctWidth>0</wp14:pctWidth>
            </wp14:sizeRelH>
            <wp14:sizeRelV relativeFrom="margin">
              <wp14:pctHeight>0</wp14:pctHeight>
            </wp14:sizeRelV>
          </wp:anchor>
        </w:drawing>
      </w:r>
      <w:r w:rsidR="0098182D">
        <w:rPr>
          <w:rFonts w:ascii="Lora" w:eastAsia="Lora" w:hAnsi="Lora" w:cs="Lora"/>
        </w:rPr>
        <w:t xml:space="preserve">The morning starts with a short ride to the city of Cardston and the </w:t>
      </w:r>
      <w:r w:rsidR="0098182D">
        <w:rPr>
          <w:rFonts w:ascii="Lora" w:eastAsia="Lora" w:hAnsi="Lora" w:cs="Lora"/>
          <w:b/>
          <w:bCs/>
        </w:rPr>
        <w:t>Remington Carriage Museum</w:t>
      </w:r>
      <w:r w:rsidR="0098182D">
        <w:rPr>
          <w:rFonts w:ascii="Lora" w:eastAsia="Lora" w:hAnsi="Lora" w:cs="Lora"/>
        </w:rPr>
        <w:t xml:space="preserve">. Here we’ll see one of the finest collections of vintage carriages in North America. This is also one of the only active carriages making facilities that still uses the tools and skills of the 1800’s. Traveling north through the cattle ranches and oilfields of southern Alberta we catch a glimpse of some of the resources which power Alberta’s rapidly growing economy.  History unfolds before us as you enter the </w:t>
      </w:r>
      <w:r w:rsidR="0098182D">
        <w:rPr>
          <w:rFonts w:ascii="Lora" w:eastAsia="Lora" w:hAnsi="Lora" w:cs="Lora"/>
          <w:b/>
          <w:bCs/>
        </w:rPr>
        <w:t>Head Smashed-In Buffalo Jump</w:t>
      </w:r>
      <w:r w:rsidR="0098182D">
        <w:rPr>
          <w:rFonts w:ascii="Lora" w:eastAsia="Lora" w:hAnsi="Lora" w:cs="Lora"/>
        </w:rPr>
        <w:t>, a UNESCO World Heritage Site. Enjoy lunch on your own</w:t>
      </w:r>
      <w:r w:rsidR="00D96441">
        <w:rPr>
          <w:rFonts w:ascii="Lora" w:eastAsia="Lora" w:hAnsi="Lora" w:cs="Lora"/>
        </w:rPr>
        <w:t xml:space="preserve"> then a</w:t>
      </w:r>
      <w:r w:rsidR="0098182D">
        <w:rPr>
          <w:rFonts w:ascii="Lora" w:eastAsia="Lora" w:hAnsi="Lora" w:cs="Lora"/>
        </w:rPr>
        <w:t xml:space="preserve"> tour that interprets over 6,000 years of Plains Buffalo Culture and the significance of this cliff to the Plains People. Our journey continues north to the vibrant city of </w:t>
      </w:r>
      <w:r w:rsidR="0098182D">
        <w:rPr>
          <w:rFonts w:ascii="Lora" w:eastAsia="Lora" w:hAnsi="Lora" w:cs="Lora"/>
          <w:b/>
          <w:bCs/>
          <w:lang w:val="pt-PT"/>
        </w:rPr>
        <w:t>Calgary</w:t>
      </w:r>
      <w:r w:rsidR="0098182D">
        <w:rPr>
          <w:rFonts w:ascii="Lora" w:eastAsia="Lora" w:hAnsi="Lora" w:cs="Lora"/>
        </w:rPr>
        <w:t xml:space="preserve">, Oil Capital and famous for the world-famous Calgary Stampede! We’ll do a short tour of the city before stopping to visit the </w:t>
      </w:r>
      <w:r w:rsidR="0098182D">
        <w:rPr>
          <w:rFonts w:ascii="Lora" w:eastAsia="Lora" w:hAnsi="Lora" w:cs="Lora"/>
          <w:b/>
          <w:bCs/>
        </w:rPr>
        <w:t>Calgary Tower</w:t>
      </w:r>
      <w:r w:rsidR="0098182D">
        <w:rPr>
          <w:rFonts w:ascii="Lora" w:eastAsia="Lora" w:hAnsi="Lora" w:cs="Lora"/>
        </w:rPr>
        <w:t xml:space="preserve">. This is a great place to view the majestic Rockies to the west and the vast grazing lands and prairies to the east. This evening, enjoy a special </w:t>
      </w:r>
      <w:r w:rsidR="0098182D">
        <w:rPr>
          <w:rFonts w:ascii="Lora" w:eastAsia="Lora" w:hAnsi="Lora" w:cs="Lora"/>
          <w:b/>
          <w:bCs/>
        </w:rPr>
        <w:t>farewell dinner</w:t>
      </w:r>
      <w:r w:rsidR="0098182D">
        <w:rPr>
          <w:rFonts w:ascii="Lora" w:eastAsia="Lora" w:hAnsi="Lora" w:cs="Lora"/>
        </w:rPr>
        <w:t xml:space="preserve"> with your travel companions and compare notes about your amazing Rockies adventure.</w:t>
      </w:r>
      <w:r w:rsidR="00B337F8">
        <w:rPr>
          <w:rFonts w:ascii="Lora" w:eastAsia="Lora" w:hAnsi="Lora" w:cs="Lora"/>
        </w:rPr>
        <w:t xml:space="preserve">  </w:t>
      </w:r>
    </w:p>
    <w:p w14:paraId="203B0A5F" w14:textId="0A13E91D" w:rsidR="0098182D" w:rsidRDefault="0098182D" w:rsidP="00424F43">
      <w:pPr>
        <w:pStyle w:val="Body"/>
        <w:ind w:left="0" w:firstLine="360"/>
      </w:pPr>
      <w:r>
        <w:rPr>
          <w:rFonts w:ascii="Lora" w:eastAsia="Lora" w:hAnsi="Lora" w:cs="Lora"/>
          <w:b/>
          <w:bCs/>
        </w:rPr>
        <w:t xml:space="preserve">Delta Calgary West </w:t>
      </w:r>
      <w:r w:rsidR="00424F43">
        <w:rPr>
          <w:rFonts w:ascii="Lora" w:eastAsia="Lora" w:hAnsi="Lora" w:cs="Lora"/>
          <w:b/>
          <w:bCs/>
        </w:rPr>
        <w:t xml:space="preserve"> </w:t>
      </w:r>
      <w:r>
        <w:rPr>
          <w:rFonts w:ascii="Lora" w:eastAsia="Lora" w:hAnsi="Lora" w:cs="Lora"/>
          <w:b/>
          <w:bCs/>
        </w:rPr>
        <w:t>, Calgary,</w:t>
      </w:r>
      <w:r w:rsidR="00424F43">
        <w:rPr>
          <w:rFonts w:ascii="Lora" w:eastAsia="Lora" w:hAnsi="Lora" w:cs="Lora"/>
          <w:b/>
          <w:bCs/>
        </w:rPr>
        <w:t xml:space="preserve"> </w:t>
      </w:r>
      <w:r>
        <w:rPr>
          <w:rFonts w:ascii="Lora" w:eastAsia="Lora" w:hAnsi="Lora" w:cs="Lora"/>
          <w:b/>
          <w:bCs/>
        </w:rPr>
        <w:t xml:space="preserve"> (B,D)</w:t>
      </w:r>
    </w:p>
    <w:p w14:paraId="1409973C" w14:textId="1486AE38" w:rsidR="0098182D" w:rsidRDefault="002E7720" w:rsidP="0098182D">
      <w:pPr>
        <w:pStyle w:val="Heading2"/>
        <w:rPr>
          <w:rFonts w:ascii="Lora" w:eastAsia="Lora" w:hAnsi="Lora" w:cs="Lora"/>
        </w:rPr>
      </w:pPr>
      <w:r>
        <w:rPr>
          <w:rFonts w:ascii="Lora" w:eastAsia="Lora" w:hAnsi="Lora" w:cs="Lora"/>
          <w:color w:val="000000"/>
          <w:u w:color="000000"/>
        </w:rPr>
        <w:t xml:space="preserve">Saturday, August 17, </w:t>
      </w:r>
      <w:r w:rsidR="0098182D">
        <w:rPr>
          <w:rFonts w:ascii="Lora" w:eastAsia="Lora" w:hAnsi="Lora" w:cs="Lora"/>
          <w:color w:val="000000"/>
          <w:u w:color="000000"/>
        </w:rPr>
        <w:t xml:space="preserve">Day 8 – Journey Home </w:t>
      </w:r>
      <w:r>
        <w:rPr>
          <w:rFonts w:ascii="Lora" w:eastAsia="Lora" w:hAnsi="Lora" w:cs="Lora"/>
          <w:color w:val="000000"/>
          <w:u w:color="000000"/>
        </w:rPr>
        <w:t xml:space="preserve"> </w:t>
      </w:r>
    </w:p>
    <w:p w14:paraId="2623E9DE" w14:textId="2DB4413F" w:rsidR="0098182D" w:rsidRPr="00424F43" w:rsidRDefault="0098182D" w:rsidP="00424F43">
      <w:pPr>
        <w:pStyle w:val="Body"/>
        <w:rPr>
          <w:rFonts w:ascii="Lora" w:eastAsia="Lora" w:hAnsi="Lora" w:cs="Lora"/>
          <w:color w:val="012353"/>
          <w:kern w:val="28"/>
          <w:sz w:val="32"/>
          <w:szCs w:val="32"/>
          <w:u w:color="012353"/>
        </w:rPr>
      </w:pPr>
      <w:r>
        <w:rPr>
          <w:rFonts w:ascii="Lora" w:eastAsia="Lora" w:hAnsi="Lora" w:cs="Lora"/>
        </w:rPr>
        <w:t xml:space="preserve">Your Canadian Rockies and Glacier National Park adventure comes to and end with a morning transfer to the </w:t>
      </w:r>
      <w:r>
        <w:rPr>
          <w:rFonts w:ascii="Lora" w:eastAsia="Lora" w:hAnsi="Lora" w:cs="Lora"/>
          <w:b/>
          <w:bCs/>
        </w:rPr>
        <w:t>Calgary International Airport</w:t>
      </w:r>
      <w:r>
        <w:rPr>
          <w:rFonts w:ascii="Lora" w:eastAsia="Lora" w:hAnsi="Lora" w:cs="Lora"/>
        </w:rPr>
        <w:t xml:space="preserve"> for your flight home.</w:t>
      </w:r>
      <w:r w:rsidR="00424F43">
        <w:rPr>
          <w:rFonts w:ascii="Lora" w:eastAsia="Lora" w:hAnsi="Lora" w:cs="Lora"/>
        </w:rPr>
        <w:t xml:space="preserve">  </w:t>
      </w:r>
      <w:r>
        <w:rPr>
          <w:rFonts w:ascii="Lora" w:eastAsia="Lora" w:hAnsi="Lora" w:cs="Lora"/>
        </w:rPr>
        <w:t>(B)</w:t>
      </w:r>
    </w:p>
    <w:p w14:paraId="4ACFABBC" w14:textId="77777777" w:rsidR="0098182D" w:rsidRDefault="0098182D" w:rsidP="0098182D">
      <w:pPr>
        <w:pStyle w:val="Body"/>
      </w:pPr>
    </w:p>
    <w:p w14:paraId="2525C57F" w14:textId="22524AE3" w:rsidR="005E67D7" w:rsidRDefault="00BE06DB" w:rsidP="0098182D">
      <w:pPr>
        <w:pStyle w:val="Body"/>
        <w:ind w:left="0"/>
        <w:rPr>
          <w:rFonts w:ascii="Lora" w:eastAsia="Lora" w:hAnsi="Lora" w:cs="Lora"/>
          <w:b/>
          <w:bCs/>
          <w:sz w:val="32"/>
          <w:szCs w:val="32"/>
        </w:rPr>
      </w:pPr>
      <w:r>
        <w:rPr>
          <w:noProof/>
        </w:rPr>
        <w:drawing>
          <wp:anchor distT="0" distB="0" distL="114300" distR="114300" simplePos="0" relativeHeight="251666432" behindDoc="0" locked="0" layoutInCell="1" allowOverlap="1" wp14:anchorId="26A2F959" wp14:editId="5CF754A6">
            <wp:simplePos x="0" y="0"/>
            <wp:positionH relativeFrom="margin">
              <wp:posOffset>542925</wp:posOffset>
            </wp:positionH>
            <wp:positionV relativeFrom="paragraph">
              <wp:posOffset>300990</wp:posOffset>
            </wp:positionV>
            <wp:extent cx="5743575" cy="2847975"/>
            <wp:effectExtent l="0" t="0" r="9525" b="9525"/>
            <wp:wrapSquare wrapText="bothSides"/>
            <wp:docPr id="316581625" name="Picture 1" descr="A boat on a small island in Maligne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81625" name="Picture 1" descr="A boat on a small island in Maligne Lake&#10;&#10;Description automatically generated"/>
                    <pic:cNvPicPr/>
                  </pic:nvPicPr>
                  <pic:blipFill>
                    <a:blip r:embed="rId18"/>
                    <a:stretch>
                      <a:fillRect/>
                    </a:stretch>
                  </pic:blipFill>
                  <pic:spPr>
                    <a:xfrm>
                      <a:off x="0" y="0"/>
                      <a:ext cx="5743575" cy="2847975"/>
                    </a:xfrm>
                    <a:prstGeom prst="rect">
                      <a:avLst/>
                    </a:prstGeom>
                  </pic:spPr>
                </pic:pic>
              </a:graphicData>
            </a:graphic>
            <wp14:sizeRelH relativeFrom="margin">
              <wp14:pctWidth>0</wp14:pctWidth>
            </wp14:sizeRelH>
            <wp14:sizeRelV relativeFrom="margin">
              <wp14:pctHeight>0</wp14:pctHeight>
            </wp14:sizeRelV>
          </wp:anchor>
        </w:drawing>
      </w:r>
    </w:p>
    <w:p w14:paraId="380980B8" w14:textId="43CCC946" w:rsidR="005E67D7" w:rsidRDefault="005E67D7" w:rsidP="0098182D">
      <w:pPr>
        <w:pStyle w:val="Body"/>
        <w:ind w:left="0"/>
        <w:rPr>
          <w:rFonts w:ascii="Lora" w:eastAsia="Lora" w:hAnsi="Lora" w:cs="Lora"/>
          <w:b/>
          <w:bCs/>
          <w:sz w:val="32"/>
          <w:szCs w:val="32"/>
        </w:rPr>
      </w:pPr>
    </w:p>
    <w:p w14:paraId="7AB4542D" w14:textId="77777777" w:rsidR="005E67D7" w:rsidRDefault="005E67D7" w:rsidP="0098182D">
      <w:pPr>
        <w:pStyle w:val="Body"/>
        <w:ind w:left="0"/>
        <w:rPr>
          <w:rFonts w:ascii="Lora" w:eastAsia="Lora" w:hAnsi="Lora" w:cs="Lora"/>
          <w:b/>
          <w:bCs/>
          <w:sz w:val="32"/>
          <w:szCs w:val="32"/>
        </w:rPr>
      </w:pPr>
    </w:p>
    <w:p w14:paraId="051577D0" w14:textId="77777777" w:rsidR="007E447F" w:rsidRDefault="007E447F" w:rsidP="005E67D7">
      <w:pPr>
        <w:pStyle w:val="Body"/>
        <w:ind w:left="0"/>
        <w:jc w:val="center"/>
        <w:rPr>
          <w:rFonts w:ascii="Lora" w:eastAsia="Lora" w:hAnsi="Lora" w:cs="Lora"/>
          <w:b/>
          <w:bCs/>
          <w:sz w:val="32"/>
          <w:szCs w:val="32"/>
        </w:rPr>
      </w:pPr>
    </w:p>
    <w:p w14:paraId="1F65C56F" w14:textId="77777777" w:rsidR="007E447F" w:rsidRDefault="007E447F" w:rsidP="005E67D7">
      <w:pPr>
        <w:pStyle w:val="Body"/>
        <w:ind w:left="0"/>
        <w:jc w:val="center"/>
        <w:rPr>
          <w:rFonts w:ascii="Lora" w:eastAsia="Lora" w:hAnsi="Lora" w:cs="Lora"/>
          <w:b/>
          <w:bCs/>
          <w:sz w:val="32"/>
          <w:szCs w:val="32"/>
        </w:rPr>
      </w:pPr>
    </w:p>
    <w:p w14:paraId="14C9ECA3" w14:textId="77777777" w:rsidR="007E447F" w:rsidRDefault="007E447F" w:rsidP="005E67D7">
      <w:pPr>
        <w:pStyle w:val="Body"/>
        <w:ind w:left="0"/>
        <w:jc w:val="center"/>
        <w:rPr>
          <w:rFonts w:ascii="Lora" w:eastAsia="Lora" w:hAnsi="Lora" w:cs="Lora"/>
          <w:b/>
          <w:bCs/>
          <w:sz w:val="32"/>
          <w:szCs w:val="32"/>
        </w:rPr>
      </w:pPr>
    </w:p>
    <w:p w14:paraId="769FC7A6" w14:textId="77777777" w:rsidR="007E447F" w:rsidRDefault="007E447F" w:rsidP="005E67D7">
      <w:pPr>
        <w:pStyle w:val="Body"/>
        <w:ind w:left="0"/>
        <w:jc w:val="center"/>
        <w:rPr>
          <w:rFonts w:ascii="Lora" w:eastAsia="Lora" w:hAnsi="Lora" w:cs="Lora"/>
          <w:b/>
          <w:bCs/>
          <w:sz w:val="32"/>
          <w:szCs w:val="32"/>
        </w:rPr>
      </w:pPr>
    </w:p>
    <w:p w14:paraId="038F3ED2" w14:textId="2187ED1A" w:rsidR="005E67D7" w:rsidRDefault="005E67D7" w:rsidP="005E67D7">
      <w:pPr>
        <w:pStyle w:val="Body"/>
        <w:ind w:left="0"/>
        <w:jc w:val="center"/>
        <w:rPr>
          <w:rFonts w:ascii="Lora" w:eastAsia="Lora" w:hAnsi="Lora" w:cs="Lora"/>
          <w:b/>
          <w:bCs/>
          <w:sz w:val="32"/>
          <w:szCs w:val="32"/>
        </w:rPr>
      </w:pPr>
      <w:r>
        <w:rPr>
          <w:rFonts w:ascii="Lora" w:eastAsia="Lora" w:hAnsi="Lora" w:cs="Lora"/>
          <w:b/>
          <w:bCs/>
          <w:sz w:val="32"/>
          <w:szCs w:val="32"/>
        </w:rPr>
        <w:lastRenderedPageBreak/>
        <w:t>Tou</w:t>
      </w:r>
      <w:r w:rsidR="00501838">
        <w:rPr>
          <w:rFonts w:ascii="Lora" w:eastAsia="Lora" w:hAnsi="Lora" w:cs="Lora"/>
          <w:b/>
          <w:bCs/>
          <w:sz w:val="32"/>
          <w:szCs w:val="32"/>
        </w:rPr>
        <w:t>r Pricing</w:t>
      </w:r>
    </w:p>
    <w:p w14:paraId="7E146373" w14:textId="1418939E" w:rsidR="00501838" w:rsidRDefault="00501838" w:rsidP="005E67D7">
      <w:pPr>
        <w:pStyle w:val="Body"/>
        <w:ind w:left="0"/>
        <w:jc w:val="center"/>
        <w:rPr>
          <w:rFonts w:ascii="Lora" w:eastAsia="Lora" w:hAnsi="Lora" w:cs="Lora"/>
          <w:b/>
          <w:bCs/>
          <w:sz w:val="32"/>
          <w:szCs w:val="32"/>
        </w:rPr>
      </w:pPr>
      <w:r>
        <w:rPr>
          <w:rFonts w:ascii="Lora" w:eastAsia="Lora" w:hAnsi="Lora" w:cs="Lora"/>
          <w:b/>
          <w:bCs/>
          <w:sz w:val="32"/>
          <w:szCs w:val="32"/>
        </w:rPr>
        <w:t>Based on 30 Paid Passengers</w:t>
      </w:r>
    </w:p>
    <w:p w14:paraId="7535BC87" w14:textId="6D473C98" w:rsidR="00501838" w:rsidRDefault="00501838" w:rsidP="005E67D7">
      <w:pPr>
        <w:pStyle w:val="Body"/>
        <w:ind w:left="0"/>
        <w:jc w:val="center"/>
        <w:rPr>
          <w:rFonts w:ascii="Lora" w:eastAsia="Lora" w:hAnsi="Lora" w:cs="Lora"/>
          <w:b/>
          <w:bCs/>
          <w:sz w:val="32"/>
          <w:szCs w:val="32"/>
        </w:rPr>
      </w:pPr>
      <w:r>
        <w:rPr>
          <w:rFonts w:ascii="Lora" w:eastAsia="Lora" w:hAnsi="Lora" w:cs="Lora"/>
          <w:b/>
          <w:bCs/>
          <w:sz w:val="32"/>
          <w:szCs w:val="32"/>
        </w:rPr>
        <w:t xml:space="preserve">$4124 </w:t>
      </w:r>
      <w:r w:rsidR="0088738A">
        <w:rPr>
          <w:rFonts w:ascii="Lora" w:eastAsia="Lora" w:hAnsi="Lora" w:cs="Lora"/>
          <w:b/>
          <w:bCs/>
          <w:sz w:val="32"/>
          <w:szCs w:val="32"/>
        </w:rPr>
        <w:t xml:space="preserve">Per Person </w:t>
      </w:r>
      <w:r>
        <w:rPr>
          <w:rFonts w:ascii="Lora" w:eastAsia="Lora" w:hAnsi="Lora" w:cs="Lora"/>
          <w:b/>
          <w:bCs/>
          <w:sz w:val="32"/>
          <w:szCs w:val="32"/>
        </w:rPr>
        <w:t>Double</w:t>
      </w:r>
      <w:r w:rsidR="0088738A">
        <w:rPr>
          <w:rFonts w:ascii="Lora" w:eastAsia="Lora" w:hAnsi="Lora" w:cs="Lora"/>
          <w:b/>
          <w:bCs/>
          <w:sz w:val="32"/>
          <w:szCs w:val="32"/>
        </w:rPr>
        <w:t xml:space="preserve"> Occupancy</w:t>
      </w:r>
    </w:p>
    <w:p w14:paraId="6237C4C0" w14:textId="600B9407" w:rsidR="00501838" w:rsidRDefault="00D83F88" w:rsidP="005E67D7">
      <w:pPr>
        <w:pStyle w:val="Body"/>
        <w:ind w:left="0"/>
        <w:jc w:val="center"/>
        <w:rPr>
          <w:rFonts w:ascii="Lora" w:eastAsia="Lora" w:hAnsi="Lora" w:cs="Lora"/>
          <w:b/>
          <w:bCs/>
          <w:sz w:val="32"/>
          <w:szCs w:val="32"/>
        </w:rPr>
      </w:pPr>
      <w:r>
        <w:rPr>
          <w:rFonts w:ascii="Lora" w:eastAsia="Lora" w:hAnsi="Lora" w:cs="Lora"/>
          <w:b/>
          <w:bCs/>
          <w:sz w:val="32"/>
          <w:szCs w:val="32"/>
        </w:rPr>
        <w:t>$55</w:t>
      </w:r>
      <w:r w:rsidR="00CD333E">
        <w:rPr>
          <w:rFonts w:ascii="Lora" w:eastAsia="Lora" w:hAnsi="Lora" w:cs="Lora"/>
          <w:b/>
          <w:bCs/>
          <w:sz w:val="32"/>
          <w:szCs w:val="32"/>
        </w:rPr>
        <w:t>09</w:t>
      </w:r>
      <w:r>
        <w:rPr>
          <w:rFonts w:ascii="Lora" w:eastAsia="Lora" w:hAnsi="Lora" w:cs="Lora"/>
          <w:b/>
          <w:bCs/>
          <w:sz w:val="32"/>
          <w:szCs w:val="32"/>
        </w:rPr>
        <w:t xml:space="preserve"> Single</w:t>
      </w:r>
      <w:r w:rsidR="0088738A">
        <w:rPr>
          <w:rFonts w:ascii="Lora" w:eastAsia="Lora" w:hAnsi="Lora" w:cs="Lora"/>
          <w:b/>
          <w:bCs/>
          <w:sz w:val="32"/>
          <w:szCs w:val="32"/>
        </w:rPr>
        <w:t xml:space="preserve"> Supplement</w:t>
      </w:r>
      <w:r w:rsidR="00734544">
        <w:rPr>
          <w:rFonts w:ascii="Lora" w:eastAsia="Lora" w:hAnsi="Lora" w:cs="Lora"/>
          <w:b/>
          <w:bCs/>
          <w:sz w:val="32"/>
          <w:szCs w:val="32"/>
        </w:rPr>
        <w:t xml:space="preserve"> (Single Rooms Limited) </w:t>
      </w:r>
    </w:p>
    <w:p w14:paraId="19F0C4C1" w14:textId="3B705877" w:rsidR="008C79A5" w:rsidRDefault="008C79A5" w:rsidP="005E67D7">
      <w:pPr>
        <w:pStyle w:val="Body"/>
        <w:ind w:left="0"/>
        <w:jc w:val="center"/>
        <w:rPr>
          <w:rFonts w:ascii="Lora" w:eastAsia="Lora" w:hAnsi="Lora" w:cs="Lora"/>
          <w:b/>
          <w:bCs/>
          <w:sz w:val="32"/>
          <w:szCs w:val="32"/>
        </w:rPr>
      </w:pPr>
      <w:r>
        <w:rPr>
          <w:rFonts w:ascii="Lora" w:eastAsia="Lora" w:hAnsi="Lora" w:cs="Lora"/>
          <w:b/>
          <w:bCs/>
          <w:sz w:val="32"/>
          <w:szCs w:val="32"/>
        </w:rPr>
        <w:t>$100  Non-Member Guest Fee</w:t>
      </w:r>
      <w:r w:rsidR="004F46DB">
        <w:rPr>
          <w:rFonts w:ascii="Lora" w:eastAsia="Lora" w:hAnsi="Lora" w:cs="Lora"/>
          <w:b/>
          <w:bCs/>
          <w:sz w:val="32"/>
          <w:szCs w:val="32"/>
        </w:rPr>
        <w:t xml:space="preserve">, Spouses excluded from </w:t>
      </w:r>
      <w:proofErr w:type="gramStart"/>
      <w:r w:rsidR="003435F0">
        <w:rPr>
          <w:rFonts w:ascii="Lora" w:eastAsia="Lora" w:hAnsi="Lora" w:cs="Lora"/>
          <w:b/>
          <w:bCs/>
          <w:sz w:val="32"/>
          <w:szCs w:val="32"/>
        </w:rPr>
        <w:t>surcharge</w:t>
      </w:r>
      <w:proofErr w:type="gramEnd"/>
      <w:r w:rsidR="003435F0">
        <w:rPr>
          <w:rFonts w:ascii="Lora" w:eastAsia="Lora" w:hAnsi="Lora" w:cs="Lora"/>
          <w:b/>
          <w:bCs/>
          <w:sz w:val="32"/>
          <w:szCs w:val="32"/>
        </w:rPr>
        <w:t xml:space="preserve"> </w:t>
      </w:r>
    </w:p>
    <w:p w14:paraId="77780584" w14:textId="77777777" w:rsidR="004F46DB" w:rsidRDefault="004F46DB" w:rsidP="005E67D7">
      <w:pPr>
        <w:pStyle w:val="Body"/>
        <w:ind w:left="0"/>
        <w:jc w:val="center"/>
        <w:rPr>
          <w:rFonts w:ascii="Lora" w:eastAsia="Lora" w:hAnsi="Lora" w:cs="Lora"/>
          <w:b/>
          <w:bCs/>
          <w:sz w:val="32"/>
          <w:szCs w:val="32"/>
        </w:rPr>
      </w:pPr>
    </w:p>
    <w:p w14:paraId="1BFC2D15" w14:textId="561681FD" w:rsidR="0098182D" w:rsidRDefault="0098182D" w:rsidP="0098182D">
      <w:pPr>
        <w:pStyle w:val="Body"/>
        <w:ind w:left="0"/>
        <w:rPr>
          <w:rFonts w:ascii="Lora" w:eastAsia="Lora" w:hAnsi="Lora" w:cs="Lora"/>
        </w:rPr>
      </w:pPr>
      <w:r>
        <w:rPr>
          <w:rFonts w:ascii="Lora" w:eastAsia="Lora" w:hAnsi="Lora" w:cs="Lora"/>
          <w:b/>
          <w:bCs/>
          <w:sz w:val="32"/>
          <w:szCs w:val="32"/>
        </w:rPr>
        <w:t>Tour Includes:</w:t>
      </w:r>
    </w:p>
    <w:p w14:paraId="345A33AE"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Private Motor Coach Transportation &amp; Services of a Professional Driver</w:t>
      </w:r>
    </w:p>
    <w:p w14:paraId="037D64C5"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Services of a Professional Tour Manager</w:t>
      </w:r>
    </w:p>
    <w:p w14:paraId="7C8F82C6" w14:textId="6BED5205"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 xml:space="preserve">Accommodation for 7 nights </w:t>
      </w:r>
    </w:p>
    <w:p w14:paraId="2898E263"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 xml:space="preserve">7 breakfasts, 1 lunch, 3 </w:t>
      </w:r>
      <w:proofErr w:type="gramStart"/>
      <w:r w:rsidRPr="001F72D4">
        <w:rPr>
          <w:rFonts w:ascii="Lora" w:eastAsia="Lora" w:hAnsi="Lora" w:cs="Lora"/>
          <w:sz w:val="20"/>
          <w:szCs w:val="20"/>
        </w:rPr>
        <w:t>dinners</w:t>
      </w:r>
      <w:proofErr w:type="gramEnd"/>
      <w:r w:rsidRPr="001F72D4">
        <w:rPr>
          <w:rFonts w:ascii="Lora" w:eastAsia="Lora" w:hAnsi="Lora" w:cs="Lora"/>
          <w:sz w:val="20"/>
          <w:szCs w:val="20"/>
        </w:rPr>
        <w:t xml:space="preserve">   </w:t>
      </w:r>
    </w:p>
    <w:p w14:paraId="0C31BE91"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National Park entrance fees</w:t>
      </w:r>
    </w:p>
    <w:p w14:paraId="6B6888E8"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Sulphur Mountain Gondola</w:t>
      </w:r>
    </w:p>
    <w:p w14:paraId="24590A05"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Lake Louise and Bow Valley Parkway</w:t>
      </w:r>
    </w:p>
    <w:p w14:paraId="06E21E4A"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Ice Explore Ride on the Athabasca Glacier</w:t>
      </w:r>
    </w:p>
    <w:p w14:paraId="2BB0A067" w14:textId="77777777" w:rsidR="0098182D" w:rsidRPr="001F72D4" w:rsidRDefault="0098182D" w:rsidP="0098182D">
      <w:pPr>
        <w:pStyle w:val="Body"/>
        <w:rPr>
          <w:rFonts w:ascii="Lora" w:eastAsia="Lora" w:hAnsi="Lora" w:cs="Lora"/>
          <w:sz w:val="20"/>
          <w:szCs w:val="20"/>
        </w:rPr>
      </w:pPr>
      <w:r w:rsidRPr="001F72D4">
        <w:rPr>
          <w:rFonts w:ascii="Lora" w:eastAsia="Lora" w:hAnsi="Lora" w:cs="Lora"/>
          <w:sz w:val="20"/>
          <w:szCs w:val="20"/>
        </w:rPr>
        <w:t>Red Bus tour of Glacier National Park over Going to the Sun Road</w:t>
      </w:r>
    </w:p>
    <w:p w14:paraId="0862BD1B" w14:textId="77777777" w:rsidR="00A644B5" w:rsidRPr="001F72D4" w:rsidRDefault="00A644B5" w:rsidP="00A644B5">
      <w:pPr>
        <w:pStyle w:val="Body"/>
        <w:rPr>
          <w:rFonts w:ascii="Lora" w:eastAsia="Lora" w:hAnsi="Lora" w:cs="Lora"/>
          <w:sz w:val="20"/>
          <w:szCs w:val="20"/>
        </w:rPr>
      </w:pPr>
      <w:r w:rsidRPr="001F72D4">
        <w:rPr>
          <w:rFonts w:ascii="Lora" w:eastAsia="Lora" w:hAnsi="Lora" w:cs="Lora"/>
          <w:sz w:val="20"/>
          <w:szCs w:val="20"/>
        </w:rPr>
        <w:t>Remington Carriage Museum</w:t>
      </w:r>
    </w:p>
    <w:p w14:paraId="4EFD6609" w14:textId="77777777" w:rsidR="00A644B5" w:rsidRPr="001F72D4" w:rsidRDefault="00A644B5" w:rsidP="00A644B5">
      <w:pPr>
        <w:pStyle w:val="Body"/>
        <w:rPr>
          <w:rFonts w:ascii="Lora" w:eastAsia="Lora" w:hAnsi="Lora" w:cs="Lora"/>
          <w:sz w:val="20"/>
          <w:szCs w:val="20"/>
        </w:rPr>
      </w:pPr>
      <w:r w:rsidRPr="001F72D4">
        <w:rPr>
          <w:rFonts w:ascii="Lora" w:eastAsia="Lora" w:hAnsi="Lora" w:cs="Lora"/>
          <w:sz w:val="20"/>
          <w:szCs w:val="20"/>
        </w:rPr>
        <w:t>Head Smashed in Buffalo Jump</w:t>
      </w:r>
    </w:p>
    <w:p w14:paraId="6A404E12" w14:textId="77777777" w:rsidR="00A644B5" w:rsidRPr="001F72D4" w:rsidRDefault="00A644B5" w:rsidP="00A644B5">
      <w:pPr>
        <w:pStyle w:val="Body"/>
        <w:rPr>
          <w:rFonts w:ascii="Lora" w:eastAsia="Lora" w:hAnsi="Lora" w:cs="Lora"/>
          <w:sz w:val="20"/>
          <w:szCs w:val="20"/>
        </w:rPr>
      </w:pPr>
      <w:r w:rsidRPr="001F72D4">
        <w:rPr>
          <w:rFonts w:ascii="Lora" w:eastAsia="Lora" w:hAnsi="Lora" w:cs="Lora"/>
          <w:sz w:val="20"/>
          <w:szCs w:val="20"/>
        </w:rPr>
        <w:t>Calgary Tower</w:t>
      </w:r>
    </w:p>
    <w:p w14:paraId="3FFFEA78" w14:textId="77777777" w:rsidR="00A644B5" w:rsidRPr="001F72D4" w:rsidRDefault="00A644B5" w:rsidP="00A644B5">
      <w:pPr>
        <w:pStyle w:val="Body"/>
        <w:rPr>
          <w:rFonts w:ascii="Lora" w:eastAsia="Lora" w:hAnsi="Lora" w:cs="Lora"/>
          <w:sz w:val="20"/>
          <w:szCs w:val="20"/>
        </w:rPr>
      </w:pPr>
      <w:r w:rsidRPr="001F72D4">
        <w:rPr>
          <w:rFonts w:ascii="Lora" w:eastAsia="Lora" w:hAnsi="Lora" w:cs="Lora"/>
          <w:sz w:val="20"/>
          <w:szCs w:val="20"/>
        </w:rPr>
        <w:t>Baggage Handling (1 main piece of luggage per person)</w:t>
      </w:r>
    </w:p>
    <w:p w14:paraId="57D2E6F1" w14:textId="77777777" w:rsidR="00A644B5" w:rsidRPr="001F72D4" w:rsidRDefault="00A644B5" w:rsidP="00A644B5">
      <w:pPr>
        <w:pStyle w:val="Body"/>
        <w:ind w:left="0" w:firstLine="360"/>
        <w:rPr>
          <w:rFonts w:ascii="Lora" w:eastAsia="Lora" w:hAnsi="Lora" w:cs="Lora"/>
          <w:sz w:val="20"/>
          <w:szCs w:val="20"/>
        </w:rPr>
      </w:pPr>
      <w:r w:rsidRPr="001F72D4">
        <w:rPr>
          <w:rFonts w:ascii="Lora" w:eastAsia="Lora" w:hAnsi="Lora" w:cs="Lora"/>
          <w:sz w:val="20"/>
          <w:szCs w:val="20"/>
        </w:rPr>
        <w:t xml:space="preserve">Gratuities for included </w:t>
      </w:r>
      <w:proofErr w:type="gramStart"/>
      <w:r w:rsidRPr="001F72D4">
        <w:rPr>
          <w:rFonts w:ascii="Lora" w:eastAsia="Lora" w:hAnsi="Lora" w:cs="Lora"/>
          <w:sz w:val="20"/>
          <w:szCs w:val="20"/>
        </w:rPr>
        <w:t>meals</w:t>
      </w:r>
      <w:proofErr w:type="gramEnd"/>
    </w:p>
    <w:p w14:paraId="50F2943A" w14:textId="77777777" w:rsidR="00A644B5" w:rsidRPr="001F72D4" w:rsidRDefault="00A644B5" w:rsidP="00A644B5">
      <w:pPr>
        <w:pStyle w:val="Body"/>
        <w:rPr>
          <w:rFonts w:ascii="Lora" w:eastAsia="Lora" w:hAnsi="Lora" w:cs="Lora"/>
          <w:sz w:val="20"/>
          <w:szCs w:val="20"/>
        </w:rPr>
      </w:pPr>
      <w:r w:rsidRPr="001F72D4">
        <w:rPr>
          <w:rFonts w:ascii="Lora" w:eastAsia="Lora" w:hAnsi="Lora" w:cs="Lora"/>
          <w:sz w:val="20"/>
          <w:szCs w:val="20"/>
        </w:rPr>
        <w:t>Applicable Taxes and Fees</w:t>
      </w:r>
    </w:p>
    <w:p w14:paraId="5A3467C6" w14:textId="14010901" w:rsidR="00734544" w:rsidRPr="001F72D4" w:rsidRDefault="00734544" w:rsidP="00A644B5">
      <w:pPr>
        <w:pStyle w:val="Body"/>
        <w:rPr>
          <w:rFonts w:ascii="Lora" w:eastAsia="Lora" w:hAnsi="Lora" w:cs="Lora"/>
          <w:sz w:val="20"/>
          <w:szCs w:val="20"/>
        </w:rPr>
      </w:pPr>
      <w:r w:rsidRPr="001F72D4">
        <w:rPr>
          <w:rFonts w:ascii="Lora" w:eastAsia="Lora" w:hAnsi="Lora" w:cs="Lora"/>
          <w:sz w:val="20"/>
          <w:szCs w:val="20"/>
        </w:rPr>
        <w:t xml:space="preserve">GRATUITIES INCLUDED FOR DRIVER AND TOUR DIRECTOR!!  </w:t>
      </w:r>
    </w:p>
    <w:p w14:paraId="05637CB7" w14:textId="0DA4F2B7" w:rsidR="00734544" w:rsidRPr="001F72D4" w:rsidRDefault="00734544" w:rsidP="00A644B5">
      <w:pPr>
        <w:pStyle w:val="Body"/>
        <w:rPr>
          <w:rFonts w:ascii="Lora" w:eastAsia="Lora" w:hAnsi="Lora" w:cs="Lora"/>
          <w:sz w:val="20"/>
          <w:szCs w:val="20"/>
        </w:rPr>
      </w:pPr>
      <w:r w:rsidRPr="001F72D4">
        <w:rPr>
          <w:rFonts w:ascii="Lora" w:eastAsia="Lora" w:hAnsi="Lora" w:cs="Lora"/>
          <w:sz w:val="20"/>
          <w:szCs w:val="20"/>
        </w:rPr>
        <w:t xml:space="preserve">$100 Donation per person to FGCCT  </w:t>
      </w:r>
      <w:r w:rsidR="00CF5B43" w:rsidRPr="001F72D4">
        <w:rPr>
          <w:rFonts w:ascii="Lora" w:eastAsia="Lora" w:hAnsi="Lora" w:cs="Lora"/>
          <w:sz w:val="20"/>
          <w:szCs w:val="20"/>
        </w:rPr>
        <w:t xml:space="preserve">(Nonrefundable) </w:t>
      </w:r>
    </w:p>
    <w:p w14:paraId="5D67E46F" w14:textId="71D9A8B8" w:rsidR="00CF5B43" w:rsidRPr="001F72D4" w:rsidRDefault="00CF5B43" w:rsidP="00A644B5">
      <w:pPr>
        <w:pStyle w:val="Body"/>
        <w:rPr>
          <w:rFonts w:ascii="Lora" w:eastAsia="Lora" w:hAnsi="Lora" w:cs="Lora"/>
          <w:sz w:val="20"/>
          <w:szCs w:val="20"/>
        </w:rPr>
      </w:pPr>
      <w:r w:rsidRPr="001F72D4">
        <w:rPr>
          <w:rFonts w:ascii="Lora" w:eastAsia="Lora" w:hAnsi="Lora" w:cs="Lora"/>
          <w:sz w:val="20"/>
          <w:szCs w:val="20"/>
        </w:rPr>
        <w:t xml:space="preserve">Snacks on the motorcoach </w:t>
      </w:r>
    </w:p>
    <w:p w14:paraId="6C206661" w14:textId="77777777" w:rsidR="00CF5B43" w:rsidRDefault="00CF5B43" w:rsidP="00A644B5">
      <w:pPr>
        <w:pStyle w:val="Body"/>
        <w:rPr>
          <w:rFonts w:ascii="Lora" w:eastAsia="Lora" w:hAnsi="Lora" w:cs="Lora"/>
        </w:rPr>
      </w:pPr>
    </w:p>
    <w:p w14:paraId="052D4566" w14:textId="77777777" w:rsidR="00A644B5" w:rsidRDefault="00A644B5" w:rsidP="00A644B5">
      <w:pPr>
        <w:pStyle w:val="Body"/>
      </w:pPr>
    </w:p>
    <w:p w14:paraId="34CC02BE" w14:textId="77777777" w:rsidR="00A644B5" w:rsidRDefault="00A644B5" w:rsidP="00A644B5">
      <w:pPr>
        <w:pStyle w:val="Body"/>
        <w:ind w:left="0"/>
        <w:rPr>
          <w:rFonts w:ascii="Lora" w:eastAsia="Lora" w:hAnsi="Lora" w:cs="Lora"/>
          <w:b/>
          <w:bCs/>
          <w:sz w:val="32"/>
          <w:szCs w:val="32"/>
        </w:rPr>
      </w:pPr>
      <w:r>
        <w:rPr>
          <w:rFonts w:ascii="Lora" w:eastAsia="Lora" w:hAnsi="Lora" w:cs="Lora"/>
          <w:b/>
          <w:bCs/>
          <w:sz w:val="32"/>
          <w:szCs w:val="32"/>
        </w:rPr>
        <w:t>Not Included:</w:t>
      </w:r>
    </w:p>
    <w:p w14:paraId="1191FEB4" w14:textId="77777777" w:rsidR="00A644B5" w:rsidRDefault="00A644B5" w:rsidP="00A644B5">
      <w:pPr>
        <w:pStyle w:val="Body"/>
        <w:rPr>
          <w:rFonts w:ascii="Lora" w:eastAsia="Lora" w:hAnsi="Lora" w:cs="Lora"/>
        </w:rPr>
      </w:pPr>
      <w:r>
        <w:rPr>
          <w:rFonts w:ascii="Lora" w:eastAsia="Lora" w:hAnsi="Lora" w:cs="Lora"/>
        </w:rPr>
        <w:t>Airfare</w:t>
      </w:r>
    </w:p>
    <w:p w14:paraId="28E50467" w14:textId="77777777" w:rsidR="00A644B5" w:rsidRDefault="00A644B5" w:rsidP="00A644B5">
      <w:pPr>
        <w:pStyle w:val="Body"/>
        <w:rPr>
          <w:rFonts w:ascii="Lora" w:eastAsia="Lora" w:hAnsi="Lora" w:cs="Lora"/>
        </w:rPr>
      </w:pPr>
      <w:r>
        <w:rPr>
          <w:rFonts w:ascii="Lora" w:eastAsia="Lora" w:hAnsi="Lora" w:cs="Lora"/>
        </w:rPr>
        <w:t>Optional Activities</w:t>
      </w:r>
    </w:p>
    <w:p w14:paraId="74E6A20E" w14:textId="77777777" w:rsidR="00A644B5" w:rsidRDefault="00A644B5" w:rsidP="00A644B5">
      <w:pPr>
        <w:pStyle w:val="Body"/>
        <w:rPr>
          <w:rFonts w:ascii="Lora" w:eastAsia="Lora" w:hAnsi="Lora" w:cs="Lora"/>
        </w:rPr>
      </w:pPr>
      <w:r>
        <w:rPr>
          <w:rFonts w:ascii="Lora" w:eastAsia="Lora" w:hAnsi="Lora" w:cs="Lora"/>
        </w:rPr>
        <w:t>Items of a personal nature (alcohol, room service, etc.)</w:t>
      </w:r>
    </w:p>
    <w:p w14:paraId="4EE3ED98" w14:textId="77777777" w:rsidR="00A644B5" w:rsidRDefault="00A644B5" w:rsidP="00A644B5">
      <w:pPr>
        <w:pStyle w:val="Body"/>
        <w:rPr>
          <w:rFonts w:ascii="Lora" w:eastAsia="Lora" w:hAnsi="Lora" w:cs="Lora"/>
        </w:rPr>
      </w:pPr>
      <w:r>
        <w:rPr>
          <w:rFonts w:ascii="Lora" w:eastAsia="Lora" w:hAnsi="Lora" w:cs="Lora"/>
        </w:rPr>
        <w:t>Meals (other than listed in the itinerary)</w:t>
      </w:r>
    </w:p>
    <w:p w14:paraId="4ABDA428" w14:textId="0505E3E9" w:rsidR="00A644B5" w:rsidRPr="001F72D4" w:rsidRDefault="00CD3028" w:rsidP="00A644B5">
      <w:pPr>
        <w:pStyle w:val="Body"/>
        <w:rPr>
          <w:rFonts w:ascii="Lora" w:eastAsia="Lora" w:hAnsi="Lora" w:cs="Lora"/>
          <w:b/>
          <w:bCs/>
        </w:rPr>
      </w:pPr>
      <w:r w:rsidRPr="001F72D4">
        <w:rPr>
          <w:rFonts w:ascii="Lora" w:eastAsia="Lora" w:hAnsi="Lora" w:cs="Lora"/>
          <w:b/>
          <w:bCs/>
        </w:rPr>
        <w:t xml:space="preserve">Trip Insurance (required) </w:t>
      </w:r>
      <w:r w:rsidR="00734544" w:rsidRPr="001F72D4">
        <w:rPr>
          <w:rFonts w:ascii="Lora" w:eastAsia="Lora" w:hAnsi="Lora" w:cs="Lora"/>
          <w:b/>
          <w:bCs/>
        </w:rPr>
        <w:t xml:space="preserve"> </w:t>
      </w:r>
    </w:p>
    <w:p w14:paraId="4792CCC1" w14:textId="77777777" w:rsidR="003435F0" w:rsidRDefault="00E40B70" w:rsidP="00E40B70">
      <w:pPr>
        <w:pStyle w:val="Body"/>
        <w:ind w:left="0"/>
        <w:rPr>
          <w:rFonts w:ascii="Lora" w:eastAsia="Lora" w:hAnsi="Lora" w:cs="Lora"/>
        </w:rPr>
      </w:pPr>
      <w:r w:rsidRPr="00E40B70">
        <w:rPr>
          <w:rFonts w:ascii="Lora" w:eastAsia="Lora" w:hAnsi="Lora" w:cs="Lora"/>
          <w:b/>
          <w:bCs/>
          <w:sz w:val="40"/>
          <w:szCs w:val="40"/>
        </w:rPr>
        <w:t xml:space="preserve">Note:  </w:t>
      </w:r>
      <w:r w:rsidRPr="007413AF">
        <w:rPr>
          <w:rFonts w:ascii="Lora" w:eastAsia="Lora" w:hAnsi="Lora" w:cs="Lora"/>
          <w:b/>
          <w:bCs/>
          <w:sz w:val="28"/>
          <w:szCs w:val="28"/>
        </w:rPr>
        <w:t xml:space="preserve">Please arrive at </w:t>
      </w:r>
      <w:r w:rsidR="00C97EF7" w:rsidRPr="007413AF">
        <w:rPr>
          <w:rFonts w:ascii="Lora" w:eastAsia="Lora" w:hAnsi="Lora" w:cs="Lora"/>
          <w:b/>
          <w:bCs/>
          <w:sz w:val="28"/>
          <w:szCs w:val="28"/>
        </w:rPr>
        <w:t>Calgary</w:t>
      </w:r>
      <w:r w:rsidRPr="007413AF">
        <w:rPr>
          <w:rFonts w:ascii="Lora" w:eastAsia="Lora" w:hAnsi="Lora" w:cs="Lora"/>
          <w:b/>
          <w:bCs/>
          <w:sz w:val="28"/>
          <w:szCs w:val="28"/>
        </w:rPr>
        <w:t xml:space="preserve"> Airport no later than </w:t>
      </w:r>
      <w:r w:rsidR="00616947">
        <w:rPr>
          <w:rFonts w:ascii="Lora" w:eastAsia="Lora" w:hAnsi="Lora" w:cs="Lora"/>
          <w:b/>
          <w:bCs/>
          <w:sz w:val="28"/>
          <w:szCs w:val="28"/>
        </w:rPr>
        <w:t>3</w:t>
      </w:r>
      <w:r w:rsidRPr="007413AF">
        <w:rPr>
          <w:rFonts w:ascii="Lora" w:eastAsia="Lora" w:hAnsi="Lora" w:cs="Lora"/>
          <w:b/>
          <w:bCs/>
          <w:sz w:val="28"/>
          <w:szCs w:val="28"/>
        </w:rPr>
        <w:t>:00pm</w:t>
      </w:r>
      <w:r w:rsidR="00BC1479">
        <w:rPr>
          <w:rFonts w:ascii="Lora" w:eastAsia="Lora" w:hAnsi="Lora" w:cs="Lora"/>
          <w:b/>
          <w:bCs/>
          <w:sz w:val="28"/>
          <w:szCs w:val="28"/>
        </w:rPr>
        <w:t xml:space="preserve"> on August 10 for </w:t>
      </w:r>
      <w:proofErr w:type="gramStart"/>
      <w:r w:rsidR="00BC1479">
        <w:rPr>
          <w:rFonts w:ascii="Lora" w:eastAsia="Lora" w:hAnsi="Lora" w:cs="Lora"/>
          <w:b/>
          <w:bCs/>
          <w:sz w:val="28"/>
          <w:szCs w:val="28"/>
        </w:rPr>
        <w:t>start</w:t>
      </w:r>
      <w:proofErr w:type="gramEnd"/>
      <w:r w:rsidR="00BC1479">
        <w:rPr>
          <w:rFonts w:ascii="Lora" w:eastAsia="Lora" w:hAnsi="Lora" w:cs="Lora"/>
          <w:b/>
          <w:bCs/>
          <w:sz w:val="28"/>
          <w:szCs w:val="28"/>
        </w:rPr>
        <w:t xml:space="preserve"> of tour.</w:t>
      </w:r>
      <w:r>
        <w:rPr>
          <w:rFonts w:ascii="Lora" w:eastAsia="Lora" w:hAnsi="Lora" w:cs="Lora"/>
        </w:rPr>
        <w:t xml:space="preserve">  Hotels near the airport with shuttles are available if you wish to arrive a day early. </w:t>
      </w:r>
      <w:r w:rsidR="00616947">
        <w:rPr>
          <w:rFonts w:ascii="Lora" w:eastAsia="Lora" w:hAnsi="Lora" w:cs="Lora"/>
        </w:rPr>
        <w:t xml:space="preserve"> </w:t>
      </w:r>
      <w:r w:rsidR="00941F96">
        <w:rPr>
          <w:rFonts w:ascii="Lora" w:eastAsia="Lora" w:hAnsi="Lora" w:cs="Lora"/>
        </w:rPr>
        <w:t>Group rates for a pre-night will be forthcoming.    There are many hotels near the airport with shuttles</w:t>
      </w:r>
      <w:r w:rsidR="00E555CF">
        <w:rPr>
          <w:rFonts w:ascii="Lora" w:eastAsia="Lora" w:hAnsi="Lora" w:cs="Lora"/>
        </w:rPr>
        <w:t xml:space="preserve"> to rest up for our great trip ahead!   </w:t>
      </w:r>
    </w:p>
    <w:p w14:paraId="732C82CD" w14:textId="77777777" w:rsidR="003435F0" w:rsidRDefault="003435F0" w:rsidP="00E40B70">
      <w:pPr>
        <w:pStyle w:val="Body"/>
        <w:ind w:left="0"/>
        <w:rPr>
          <w:rFonts w:ascii="Lora" w:eastAsia="Lora" w:hAnsi="Lora" w:cs="Lora"/>
        </w:rPr>
      </w:pPr>
    </w:p>
    <w:p w14:paraId="1F7EEFB2" w14:textId="41776EB6" w:rsidR="00E40B70" w:rsidRDefault="003435F0" w:rsidP="00E40B70">
      <w:pPr>
        <w:pStyle w:val="Body"/>
        <w:ind w:left="0"/>
        <w:rPr>
          <w:rFonts w:ascii="Lora" w:eastAsia="Lora" w:hAnsi="Lora" w:cs="Lora"/>
        </w:rPr>
      </w:pPr>
      <w:r>
        <w:rPr>
          <w:rFonts w:ascii="Lora" w:eastAsia="Lora" w:hAnsi="Lora" w:cs="Lora"/>
        </w:rPr>
        <w:t>Block of rooms available at Hilton Garden Inn Calgary Airport</w:t>
      </w:r>
      <w:r w:rsidR="001F7807">
        <w:rPr>
          <w:rFonts w:ascii="Lora" w:eastAsia="Lora" w:hAnsi="Lora" w:cs="Lora"/>
        </w:rPr>
        <w:t xml:space="preserve"> </w:t>
      </w:r>
      <w:r w:rsidR="00710BAC">
        <w:rPr>
          <w:rFonts w:ascii="Lora" w:eastAsia="Lora" w:hAnsi="Lora" w:cs="Lora"/>
        </w:rPr>
        <w:t>$145  including taxes/fees</w:t>
      </w:r>
      <w:r w:rsidR="009C64C9">
        <w:rPr>
          <w:rFonts w:ascii="Lora" w:eastAsia="Lora" w:hAnsi="Lora" w:cs="Lora"/>
        </w:rPr>
        <w:t>, breakfast extra</w:t>
      </w:r>
      <w:r w:rsidR="00710BAC">
        <w:rPr>
          <w:rFonts w:ascii="Lora" w:eastAsia="Lora" w:hAnsi="Lora" w:cs="Lora"/>
        </w:rPr>
        <w:t xml:space="preserve">.   Please sign up on </w:t>
      </w:r>
      <w:r w:rsidR="009C64C9">
        <w:rPr>
          <w:rFonts w:ascii="Lora" w:eastAsia="Lora" w:hAnsi="Lora" w:cs="Lora"/>
        </w:rPr>
        <w:t>the registration</w:t>
      </w:r>
      <w:r w:rsidR="00710BAC">
        <w:rPr>
          <w:rFonts w:ascii="Lora" w:eastAsia="Lora" w:hAnsi="Lora" w:cs="Lora"/>
        </w:rPr>
        <w:t xml:space="preserve"> form.    </w:t>
      </w:r>
      <w:r w:rsidR="00C3580D">
        <w:rPr>
          <w:rFonts w:ascii="Lora" w:eastAsia="Lora" w:hAnsi="Lora" w:cs="Lora"/>
        </w:rPr>
        <w:t xml:space="preserve">Airport shuttle is </w:t>
      </w:r>
      <w:r w:rsidR="009C64C9">
        <w:rPr>
          <w:rFonts w:ascii="Lora" w:eastAsia="Lora" w:hAnsi="Lora" w:cs="Lora"/>
        </w:rPr>
        <w:t xml:space="preserve">available free 24/7.  </w:t>
      </w:r>
      <w:r w:rsidR="00744D4D">
        <w:rPr>
          <w:rFonts w:ascii="Lora" w:eastAsia="Lora" w:hAnsi="Lora" w:cs="Lora"/>
        </w:rPr>
        <w:t xml:space="preserve">  </w:t>
      </w:r>
    </w:p>
    <w:p w14:paraId="69B6330A" w14:textId="77777777" w:rsidR="008B06C1" w:rsidRDefault="008B06C1" w:rsidP="00A644B5">
      <w:pPr>
        <w:pStyle w:val="Body"/>
        <w:rPr>
          <w:rFonts w:ascii="Lora" w:eastAsia="Lora" w:hAnsi="Lora" w:cs="Lora"/>
          <w:b/>
          <w:bCs/>
        </w:rPr>
      </w:pPr>
    </w:p>
    <w:p w14:paraId="467996E2" w14:textId="45FC8B7C" w:rsidR="008B06C1" w:rsidRDefault="00CB53E9" w:rsidP="00CB53E9">
      <w:pPr>
        <w:pStyle w:val="Body"/>
        <w:rPr>
          <w:rFonts w:ascii="Lora" w:eastAsia="Lora" w:hAnsi="Lora" w:cs="Lora"/>
          <w:b/>
          <w:bCs/>
          <w:sz w:val="32"/>
          <w:szCs w:val="32"/>
        </w:rPr>
      </w:pPr>
      <w:bookmarkStart w:id="0" w:name="_Hlk148205127"/>
      <w:r>
        <w:rPr>
          <w:rFonts w:ascii="Lora" w:eastAsia="Lora" w:hAnsi="Lora" w:cs="Lora"/>
          <w:b/>
          <w:bCs/>
        </w:rPr>
        <w:t xml:space="preserve"> </w:t>
      </w:r>
      <w:r w:rsidRPr="00476A62">
        <w:rPr>
          <w:rFonts w:ascii="Lora" w:eastAsia="Lora" w:hAnsi="Lora" w:cs="Lora"/>
          <w:b/>
          <w:bCs/>
          <w:sz w:val="32"/>
          <w:szCs w:val="32"/>
        </w:rPr>
        <w:t>Terms &amp; Conditions</w:t>
      </w:r>
      <w:bookmarkEnd w:id="0"/>
      <w:r w:rsidR="0041053B" w:rsidRPr="00476A62">
        <w:rPr>
          <w:rFonts w:ascii="Lora" w:eastAsia="Lora" w:hAnsi="Lora" w:cs="Lora"/>
          <w:b/>
          <w:bCs/>
          <w:sz w:val="32"/>
          <w:szCs w:val="32"/>
        </w:rPr>
        <w:t xml:space="preserve"> and Important Information</w:t>
      </w:r>
    </w:p>
    <w:p w14:paraId="44D2BC0F" w14:textId="77777777" w:rsidR="008A4713" w:rsidRDefault="008A4713" w:rsidP="00CB53E9">
      <w:pPr>
        <w:pStyle w:val="Body"/>
        <w:rPr>
          <w:rFonts w:ascii="Lora" w:eastAsia="Lora" w:hAnsi="Lora" w:cs="Lora"/>
          <w:b/>
          <w:bCs/>
          <w:sz w:val="32"/>
          <w:szCs w:val="32"/>
        </w:rPr>
      </w:pPr>
    </w:p>
    <w:p w14:paraId="6FADD895" w14:textId="46DE1014" w:rsidR="00476A62" w:rsidRDefault="00BB33A2" w:rsidP="00CB53E9">
      <w:pPr>
        <w:pStyle w:val="Body"/>
        <w:rPr>
          <w:rFonts w:ascii="Lora" w:eastAsia="Lora" w:hAnsi="Lora" w:cs="Lora"/>
        </w:rPr>
      </w:pPr>
      <w:r>
        <w:rPr>
          <w:rFonts w:ascii="Lora" w:eastAsia="Lora" w:hAnsi="Lora" w:cs="Lora"/>
        </w:rPr>
        <w:t>Refund Policy:</w:t>
      </w:r>
    </w:p>
    <w:p w14:paraId="517DD39B" w14:textId="38A4CA4D" w:rsidR="00BB33A2" w:rsidRDefault="009C0E7A" w:rsidP="00CB53E9">
      <w:pPr>
        <w:pStyle w:val="Body"/>
        <w:rPr>
          <w:rFonts w:ascii="Lora" w:eastAsia="Lora" w:hAnsi="Lora" w:cs="Lora"/>
        </w:rPr>
      </w:pPr>
      <w:r>
        <w:rPr>
          <w:rFonts w:ascii="Lora" w:eastAsia="Lora" w:hAnsi="Lora" w:cs="Lora"/>
        </w:rPr>
        <w:t xml:space="preserve">Participants who withdraw more than 90 days prior to tour departure will receive a refund </w:t>
      </w:r>
      <w:proofErr w:type="gramStart"/>
      <w:r w:rsidR="00276B65">
        <w:rPr>
          <w:rFonts w:ascii="Lora" w:eastAsia="Lora" w:hAnsi="Lora" w:cs="Lora"/>
        </w:rPr>
        <w:t>less</w:t>
      </w:r>
      <w:proofErr w:type="gramEnd"/>
      <w:r w:rsidR="00276B65">
        <w:rPr>
          <w:rFonts w:ascii="Lora" w:eastAsia="Lora" w:hAnsi="Lora" w:cs="Lora"/>
        </w:rPr>
        <w:t xml:space="preserve"> the $100 donation to FGCCT and $200 cancellation penalty.</w:t>
      </w:r>
    </w:p>
    <w:p w14:paraId="6B0AA50D" w14:textId="7012EC4B" w:rsidR="00276B65" w:rsidRDefault="00340E43" w:rsidP="00CB53E9">
      <w:pPr>
        <w:pStyle w:val="Body"/>
        <w:rPr>
          <w:rFonts w:ascii="Lora" w:eastAsia="Lora" w:hAnsi="Lora" w:cs="Lora"/>
        </w:rPr>
      </w:pPr>
      <w:r>
        <w:rPr>
          <w:rFonts w:ascii="Lora" w:eastAsia="Lora" w:hAnsi="Lora" w:cs="Lora"/>
        </w:rPr>
        <w:t>90-61 days prior to departure-- $1000 per person cancellation penalty</w:t>
      </w:r>
    </w:p>
    <w:p w14:paraId="14B01DF2" w14:textId="7D474FFD" w:rsidR="00340E43" w:rsidRDefault="003F426D" w:rsidP="00CB53E9">
      <w:pPr>
        <w:pStyle w:val="Body"/>
        <w:rPr>
          <w:rFonts w:ascii="Lora" w:eastAsia="Lora" w:hAnsi="Lora" w:cs="Lora"/>
        </w:rPr>
      </w:pPr>
      <w:r>
        <w:rPr>
          <w:rFonts w:ascii="Lora" w:eastAsia="Lora" w:hAnsi="Lora" w:cs="Lora"/>
        </w:rPr>
        <w:t xml:space="preserve">60 days prior—no refund </w:t>
      </w:r>
      <w:r w:rsidR="009D46AC">
        <w:rPr>
          <w:rFonts w:ascii="Lora" w:eastAsia="Lora" w:hAnsi="Lora" w:cs="Lora"/>
        </w:rPr>
        <w:t xml:space="preserve">for tour unless covered by your trip </w:t>
      </w:r>
      <w:proofErr w:type="gramStart"/>
      <w:r w:rsidR="009D46AC">
        <w:rPr>
          <w:rFonts w:ascii="Lora" w:eastAsia="Lora" w:hAnsi="Lora" w:cs="Lora"/>
        </w:rPr>
        <w:t>insurance</w:t>
      </w:r>
      <w:proofErr w:type="gramEnd"/>
    </w:p>
    <w:p w14:paraId="7FC44608" w14:textId="51548D68" w:rsidR="009D46AC" w:rsidRDefault="009D46AC" w:rsidP="00CB53E9">
      <w:pPr>
        <w:pStyle w:val="Body"/>
        <w:rPr>
          <w:rFonts w:ascii="Lora" w:eastAsia="Lora" w:hAnsi="Lora" w:cs="Lora"/>
        </w:rPr>
      </w:pPr>
      <w:r>
        <w:rPr>
          <w:rFonts w:ascii="Lora" w:eastAsia="Lora" w:hAnsi="Lora" w:cs="Lora"/>
        </w:rPr>
        <w:t xml:space="preserve">Final payment is due </w:t>
      </w:r>
      <w:r w:rsidR="00A1368E">
        <w:rPr>
          <w:rFonts w:ascii="Lora" w:eastAsia="Lora" w:hAnsi="Lora" w:cs="Lora"/>
        </w:rPr>
        <w:t xml:space="preserve">by </w:t>
      </w:r>
      <w:r w:rsidR="005A6AD9">
        <w:rPr>
          <w:rFonts w:ascii="Lora" w:eastAsia="Lora" w:hAnsi="Lora" w:cs="Lora"/>
        </w:rPr>
        <w:t>May 1, 2024</w:t>
      </w:r>
    </w:p>
    <w:p w14:paraId="3B5B9B45" w14:textId="77777777" w:rsidR="008A4713" w:rsidRPr="003A69D3" w:rsidRDefault="008A4713" w:rsidP="00CB53E9">
      <w:pPr>
        <w:pStyle w:val="Body"/>
        <w:rPr>
          <w:rFonts w:ascii="Lora" w:eastAsia="Lora" w:hAnsi="Lora" w:cs="Lora"/>
        </w:rPr>
      </w:pPr>
    </w:p>
    <w:p w14:paraId="419E472D" w14:textId="77777777" w:rsidR="008B06C1" w:rsidRPr="00513563" w:rsidRDefault="008B06C1" w:rsidP="008B06C1">
      <w:pPr>
        <w:pStyle w:val="ListParagraph"/>
        <w:numPr>
          <w:ilvl w:val="0"/>
          <w:numId w:val="11"/>
        </w:numPr>
        <w:spacing w:after="80" w:line="240" w:lineRule="auto"/>
        <w:rPr>
          <w:sz w:val="18"/>
          <w:szCs w:val="18"/>
        </w:rPr>
      </w:pPr>
      <w:r w:rsidRPr="00513563">
        <w:rPr>
          <w:sz w:val="18"/>
          <w:szCs w:val="18"/>
        </w:rPr>
        <w:t>Space on this journey is limited and registrations are accepted on a first come, first served basis.</w:t>
      </w:r>
    </w:p>
    <w:p w14:paraId="701D527A" w14:textId="77777777" w:rsidR="008B06C1" w:rsidRPr="00513563" w:rsidRDefault="008B06C1" w:rsidP="008B06C1">
      <w:pPr>
        <w:pStyle w:val="ListParagraph"/>
        <w:numPr>
          <w:ilvl w:val="0"/>
          <w:numId w:val="11"/>
        </w:numPr>
        <w:spacing w:after="80" w:line="240" w:lineRule="auto"/>
        <w:rPr>
          <w:sz w:val="18"/>
          <w:szCs w:val="18"/>
        </w:rPr>
      </w:pPr>
      <w:r w:rsidRPr="00513563">
        <w:rPr>
          <w:sz w:val="18"/>
          <w:szCs w:val="18"/>
        </w:rPr>
        <w:t xml:space="preserve">Registration and payment imply acceptance of the terms and conditions described herein.  </w:t>
      </w:r>
    </w:p>
    <w:p w14:paraId="2FF1F6F3" w14:textId="21943FD1" w:rsidR="008B06C1" w:rsidRPr="00513563" w:rsidRDefault="008B06C1" w:rsidP="008B06C1">
      <w:pPr>
        <w:pStyle w:val="ListParagraph"/>
        <w:numPr>
          <w:ilvl w:val="0"/>
          <w:numId w:val="11"/>
        </w:numPr>
        <w:spacing w:after="80" w:line="240" w:lineRule="auto"/>
        <w:rPr>
          <w:sz w:val="18"/>
          <w:szCs w:val="18"/>
        </w:rPr>
      </w:pPr>
      <w:r w:rsidRPr="00513563">
        <w:rPr>
          <w:sz w:val="18"/>
          <w:szCs w:val="18"/>
        </w:rPr>
        <w:t xml:space="preserve">Registration and payment waive and release the Federated Garden Clubs of CT, Inc. and </w:t>
      </w:r>
      <w:r w:rsidR="0028449A">
        <w:rPr>
          <w:sz w:val="18"/>
          <w:szCs w:val="18"/>
        </w:rPr>
        <w:t>Southwest Adventure Tours</w:t>
      </w:r>
      <w:r w:rsidRPr="00513563">
        <w:rPr>
          <w:sz w:val="18"/>
          <w:szCs w:val="18"/>
        </w:rPr>
        <w:t xml:space="preserve">, their affiliates, directors, officers, employees, including any person or entity employed or utilized by them, from all claims arising from any injury, loss, damage, accident, delay or expense resulting from events beyond their control, including, without limitation:  natural disasters, war, strikes, incidents of politically motivated violence, sickness or quarantine, government restrictions or regulations, and in the absence of its own gross negligence, arising from the use of any vehicle or from any act of omission by any bus or car rental agency, airline, taxi or tour service, hotel, restaurant, or other firm , agency, company or individual.  </w:t>
      </w:r>
      <w:r w:rsidR="007E4AA4">
        <w:rPr>
          <w:sz w:val="18"/>
          <w:szCs w:val="18"/>
        </w:rPr>
        <w:t xml:space="preserve">Any cancellation due to Acts of God will </w:t>
      </w:r>
      <w:r w:rsidR="00E51FED">
        <w:rPr>
          <w:sz w:val="18"/>
          <w:szCs w:val="18"/>
        </w:rPr>
        <w:t xml:space="preserve">be refunded with credits to be applied within 24 months. </w:t>
      </w:r>
    </w:p>
    <w:p w14:paraId="709BA004" w14:textId="3E97DF79" w:rsidR="008B06C1" w:rsidRPr="00513563" w:rsidRDefault="004A1E1E" w:rsidP="008B06C1">
      <w:pPr>
        <w:pStyle w:val="ListParagraph"/>
        <w:numPr>
          <w:ilvl w:val="0"/>
          <w:numId w:val="11"/>
        </w:numPr>
        <w:spacing w:after="80" w:line="240" w:lineRule="auto"/>
        <w:rPr>
          <w:sz w:val="18"/>
          <w:szCs w:val="18"/>
        </w:rPr>
      </w:pPr>
      <w:r>
        <w:rPr>
          <w:sz w:val="18"/>
          <w:szCs w:val="18"/>
        </w:rPr>
        <w:t xml:space="preserve">Southwest </w:t>
      </w:r>
      <w:r w:rsidR="007E4AA4">
        <w:rPr>
          <w:sz w:val="18"/>
          <w:szCs w:val="18"/>
        </w:rPr>
        <w:t>Adventure Tours</w:t>
      </w:r>
      <w:r w:rsidR="008B06C1" w:rsidRPr="00513563">
        <w:rPr>
          <w:sz w:val="18"/>
          <w:szCs w:val="18"/>
        </w:rPr>
        <w:t xml:space="preserve"> reserves the right to substitute hotels, </w:t>
      </w:r>
      <w:r w:rsidR="007E4AA4">
        <w:rPr>
          <w:sz w:val="18"/>
          <w:szCs w:val="18"/>
        </w:rPr>
        <w:t xml:space="preserve"> </w:t>
      </w:r>
      <w:r w:rsidR="008B06C1" w:rsidRPr="00513563">
        <w:rPr>
          <w:sz w:val="18"/>
          <w:szCs w:val="18"/>
        </w:rPr>
        <w:t xml:space="preserve">activities or excursions in response to changes in availability, local </w:t>
      </w:r>
      <w:proofErr w:type="gramStart"/>
      <w:r w:rsidR="008B06C1" w:rsidRPr="00513563">
        <w:rPr>
          <w:sz w:val="18"/>
          <w:szCs w:val="18"/>
        </w:rPr>
        <w:t>events</w:t>
      </w:r>
      <w:proofErr w:type="gramEnd"/>
      <w:r w:rsidR="008B06C1" w:rsidRPr="00513563">
        <w:rPr>
          <w:sz w:val="18"/>
          <w:szCs w:val="18"/>
        </w:rPr>
        <w:t xml:space="preserve"> or weather conditions, provided such substitutions do not adversely affect the overall quality of the tour.  Such substitutions do not constitute grounds for withdrawal with full refund.</w:t>
      </w:r>
    </w:p>
    <w:p w14:paraId="1D56AE32" w14:textId="77777777" w:rsidR="008B06C1" w:rsidRPr="00513563" w:rsidRDefault="008B06C1" w:rsidP="008B06C1">
      <w:pPr>
        <w:pStyle w:val="ListParagraph"/>
        <w:numPr>
          <w:ilvl w:val="0"/>
          <w:numId w:val="11"/>
        </w:numPr>
        <w:spacing w:after="80" w:line="240" w:lineRule="auto"/>
        <w:rPr>
          <w:sz w:val="18"/>
          <w:szCs w:val="18"/>
        </w:rPr>
      </w:pPr>
      <w:r w:rsidRPr="00513563">
        <w:rPr>
          <w:sz w:val="18"/>
          <w:szCs w:val="18"/>
        </w:rPr>
        <w:t xml:space="preserve">Conduct During the Tour:  You are responsible for respecting the authority and laws of the countries in your itinerary, including local health and safety regulations, and following the directions of the tour guide.  We may exclude you from participating in all or any part of the tour if, in our sole discretion, your health, condition or behavior renders you unfit for the tour or unfit for continuation once the tour has begun.  Unfitness may include, without limitation, any behavior that, regardless of its cause, is inappropriate or offensive or interferes with the delivery of tour services or may constitute a hazard or embarrassment.  In such </w:t>
      </w:r>
      <w:proofErr w:type="gramStart"/>
      <w:r w:rsidRPr="00513563">
        <w:rPr>
          <w:sz w:val="18"/>
          <w:szCs w:val="18"/>
        </w:rPr>
        <w:t>case</w:t>
      </w:r>
      <w:proofErr w:type="gramEnd"/>
      <w:r w:rsidRPr="00513563">
        <w:rPr>
          <w:sz w:val="18"/>
          <w:szCs w:val="18"/>
        </w:rPr>
        <w:t xml:space="preserve">, our liability shall be strictly limited to refund of the recoverable cost of any unused portion of the tour.  Should you decide not to participate in certain parts of the tour or use certain </w:t>
      </w:r>
      <w:proofErr w:type="gramStart"/>
      <w:r w:rsidRPr="00513563">
        <w:rPr>
          <w:sz w:val="18"/>
          <w:szCs w:val="18"/>
        </w:rPr>
        <w:t>goods,</w:t>
      </w:r>
      <w:proofErr w:type="gramEnd"/>
      <w:r w:rsidRPr="00513563">
        <w:rPr>
          <w:sz w:val="18"/>
          <w:szCs w:val="18"/>
        </w:rPr>
        <w:t xml:space="preserve"> included in the tour, no refunds will be made for those unused parts of the tour or goods.  </w:t>
      </w:r>
    </w:p>
    <w:p w14:paraId="216567A4" w14:textId="77777777" w:rsidR="008B06C1" w:rsidRPr="008A4713" w:rsidRDefault="008B06C1" w:rsidP="008B06C1">
      <w:pPr>
        <w:pStyle w:val="ListParagraph"/>
        <w:rPr>
          <w:sz w:val="16"/>
          <w:szCs w:val="16"/>
        </w:rPr>
      </w:pPr>
    </w:p>
    <w:p w14:paraId="4A45D040" w14:textId="77777777" w:rsidR="008B06C1" w:rsidRPr="008A4713" w:rsidRDefault="008B06C1" w:rsidP="00FE4FCB">
      <w:pPr>
        <w:spacing w:after="0" w:line="240" w:lineRule="auto"/>
        <w:rPr>
          <w:rFonts w:cstheme="minorHAnsi"/>
          <w:sz w:val="18"/>
          <w:szCs w:val="18"/>
        </w:rPr>
      </w:pPr>
      <w:r w:rsidRPr="008A4713">
        <w:rPr>
          <w:rFonts w:cstheme="minorHAnsi"/>
          <w:sz w:val="18"/>
          <w:szCs w:val="18"/>
        </w:rPr>
        <w:t>Tour Cost Adjustments</w:t>
      </w:r>
    </w:p>
    <w:p w14:paraId="735300A3" w14:textId="3759EA72" w:rsidR="008B06C1" w:rsidRPr="008A4713" w:rsidRDefault="008B06C1" w:rsidP="00FE4FCB">
      <w:pPr>
        <w:spacing w:after="0" w:line="240" w:lineRule="auto"/>
        <w:rPr>
          <w:rFonts w:ascii="Arial" w:hAnsi="Arial" w:cs="Arial"/>
          <w:sz w:val="18"/>
          <w:szCs w:val="18"/>
        </w:rPr>
      </w:pPr>
      <w:r w:rsidRPr="008A4713">
        <w:rPr>
          <w:rFonts w:ascii="Arial" w:hAnsi="Arial" w:cs="Arial"/>
          <w:sz w:val="18"/>
          <w:szCs w:val="18"/>
        </w:rPr>
        <w:t xml:space="preserve">Every effort is made to guarantee that the published cost of your tour will not change.   However, we do reserve the right to adjust in the following circumstances: If the number of participants falls under </w:t>
      </w:r>
      <w:r w:rsidR="00CB53E9" w:rsidRPr="008A4713">
        <w:rPr>
          <w:rFonts w:ascii="Arial" w:hAnsi="Arial" w:cs="Arial"/>
          <w:sz w:val="18"/>
          <w:szCs w:val="18"/>
        </w:rPr>
        <w:t xml:space="preserve">30 </w:t>
      </w:r>
      <w:r w:rsidRPr="008A4713">
        <w:rPr>
          <w:rFonts w:ascii="Arial" w:hAnsi="Arial" w:cs="Arial"/>
          <w:sz w:val="18"/>
          <w:szCs w:val="18"/>
        </w:rPr>
        <w:t xml:space="preserve"> the cost of the tour will be adjusted. </w:t>
      </w:r>
    </w:p>
    <w:p w14:paraId="524C61CD" w14:textId="77777777" w:rsidR="008B06C1" w:rsidRPr="008A4713" w:rsidRDefault="008B06C1" w:rsidP="008B06C1">
      <w:pPr>
        <w:pStyle w:val="NoSpacing"/>
        <w:rPr>
          <w:sz w:val="18"/>
          <w:szCs w:val="18"/>
        </w:rPr>
      </w:pPr>
    </w:p>
    <w:p w14:paraId="5750E796" w14:textId="77777777" w:rsidR="008B06C1" w:rsidRPr="008A4713" w:rsidRDefault="008B06C1" w:rsidP="008B06C1">
      <w:pPr>
        <w:pStyle w:val="NoSpacing"/>
        <w:rPr>
          <w:sz w:val="18"/>
          <w:szCs w:val="18"/>
        </w:rPr>
      </w:pPr>
      <w:r w:rsidRPr="008A4713">
        <w:rPr>
          <w:sz w:val="18"/>
          <w:szCs w:val="18"/>
        </w:rPr>
        <w:t>Trip Insurance</w:t>
      </w:r>
    </w:p>
    <w:p w14:paraId="55D157D5" w14:textId="77777777" w:rsidR="008B06C1" w:rsidRPr="008A4713" w:rsidRDefault="008B06C1" w:rsidP="008B06C1">
      <w:pPr>
        <w:pStyle w:val="NoSpacing"/>
        <w:rPr>
          <w:sz w:val="18"/>
          <w:szCs w:val="18"/>
        </w:rPr>
      </w:pPr>
    </w:p>
    <w:p w14:paraId="1E65E889" w14:textId="5DC21975" w:rsidR="006474D3" w:rsidRPr="008A4713" w:rsidRDefault="008B06C1" w:rsidP="006474D3">
      <w:pPr>
        <w:pStyle w:val="NoSpacing"/>
        <w:rPr>
          <w:sz w:val="18"/>
          <w:szCs w:val="18"/>
        </w:rPr>
      </w:pPr>
      <w:r w:rsidRPr="008A4713">
        <w:rPr>
          <w:sz w:val="18"/>
          <w:szCs w:val="18"/>
        </w:rPr>
        <w:t>Everyone is strongly encouraged to obtain trip insurance within 14 days of making a deposit</w:t>
      </w:r>
      <w:r w:rsidR="00CB53E9" w:rsidRPr="008A4713">
        <w:rPr>
          <w:sz w:val="18"/>
          <w:szCs w:val="18"/>
        </w:rPr>
        <w:t xml:space="preserve"> for maximum coverage. </w:t>
      </w:r>
      <w:r w:rsidRPr="008A4713">
        <w:rPr>
          <w:sz w:val="18"/>
          <w:szCs w:val="18"/>
        </w:rPr>
        <w:t xml:space="preserve">   Since this is an international trip, you will need medical coverage on the trip as your USA medical normally </w:t>
      </w:r>
      <w:r w:rsidR="006474D3" w:rsidRPr="008A4713">
        <w:rPr>
          <w:sz w:val="18"/>
          <w:szCs w:val="18"/>
        </w:rPr>
        <w:t>will not</w:t>
      </w:r>
      <w:r w:rsidRPr="008A4713">
        <w:rPr>
          <w:sz w:val="18"/>
          <w:szCs w:val="18"/>
        </w:rPr>
        <w:t xml:space="preserve"> cover you </w:t>
      </w:r>
      <w:r w:rsidR="00CB53E9" w:rsidRPr="008A4713">
        <w:rPr>
          <w:sz w:val="18"/>
          <w:szCs w:val="18"/>
        </w:rPr>
        <w:t>outside</w:t>
      </w:r>
      <w:r w:rsidRPr="008A4713">
        <w:rPr>
          <w:sz w:val="18"/>
          <w:szCs w:val="18"/>
        </w:rPr>
        <w:t xml:space="preserve"> of country.    </w:t>
      </w:r>
      <w:r w:rsidR="006474D3" w:rsidRPr="008A4713">
        <w:rPr>
          <w:rFonts w:eastAsia="Lora" w:cstheme="minorHAnsi"/>
          <w:sz w:val="18"/>
          <w:szCs w:val="18"/>
        </w:rPr>
        <w:t xml:space="preserve">Trip Insurance with COVID coverage is highly recommended.  Please visit Squaremouth.com or Insuremytrip.com to get quotes that match your individual needs. </w:t>
      </w:r>
    </w:p>
    <w:p w14:paraId="783D49DB" w14:textId="77777777" w:rsidR="008B06C1" w:rsidRPr="008A4713" w:rsidRDefault="008B06C1" w:rsidP="008B06C1">
      <w:pPr>
        <w:pStyle w:val="NoSpacing"/>
        <w:rPr>
          <w:sz w:val="18"/>
          <w:szCs w:val="18"/>
        </w:rPr>
      </w:pPr>
    </w:p>
    <w:p w14:paraId="62475290" w14:textId="484B1B9B" w:rsidR="008B06C1" w:rsidRPr="008A4713" w:rsidRDefault="008B06C1" w:rsidP="008B06C1">
      <w:pPr>
        <w:pStyle w:val="NoSpacing"/>
        <w:rPr>
          <w:sz w:val="18"/>
          <w:szCs w:val="18"/>
        </w:rPr>
      </w:pPr>
      <w:r w:rsidRPr="008A4713">
        <w:rPr>
          <w:sz w:val="18"/>
          <w:szCs w:val="18"/>
        </w:rPr>
        <w:t xml:space="preserve">Getting to </w:t>
      </w:r>
      <w:r w:rsidR="00995864" w:rsidRPr="008A4713">
        <w:rPr>
          <w:sz w:val="18"/>
          <w:szCs w:val="18"/>
        </w:rPr>
        <w:t xml:space="preserve">Calgary  </w:t>
      </w:r>
    </w:p>
    <w:p w14:paraId="65374FD4" w14:textId="77777777" w:rsidR="008B06C1" w:rsidRPr="008A4713" w:rsidRDefault="008B06C1" w:rsidP="008B06C1">
      <w:pPr>
        <w:pStyle w:val="NoSpacing"/>
        <w:rPr>
          <w:sz w:val="18"/>
          <w:szCs w:val="18"/>
        </w:rPr>
      </w:pPr>
    </w:p>
    <w:p w14:paraId="15FE58FA" w14:textId="7545B9B8" w:rsidR="008B06C1" w:rsidRPr="008A4713" w:rsidRDefault="008B06C1" w:rsidP="008B06C1">
      <w:pPr>
        <w:pStyle w:val="NoSpacing"/>
        <w:rPr>
          <w:sz w:val="18"/>
          <w:szCs w:val="18"/>
        </w:rPr>
      </w:pPr>
      <w:r w:rsidRPr="008A4713">
        <w:rPr>
          <w:sz w:val="18"/>
          <w:szCs w:val="18"/>
        </w:rPr>
        <w:t xml:space="preserve">Flights are not part of this tour package.   Do not book any flights until you have been notified that we have our minimum number to travel.    </w:t>
      </w:r>
      <w:r w:rsidR="00CB53E9" w:rsidRPr="008A4713">
        <w:rPr>
          <w:sz w:val="18"/>
          <w:szCs w:val="18"/>
        </w:rPr>
        <w:t xml:space="preserve">You must </w:t>
      </w:r>
      <w:r w:rsidR="00C87DF5" w:rsidRPr="008A4713">
        <w:rPr>
          <w:sz w:val="18"/>
          <w:szCs w:val="18"/>
        </w:rPr>
        <w:t xml:space="preserve">arrive prior </w:t>
      </w:r>
      <w:proofErr w:type="gramStart"/>
      <w:r w:rsidR="00C87DF5" w:rsidRPr="008A4713">
        <w:rPr>
          <w:sz w:val="18"/>
          <w:szCs w:val="18"/>
        </w:rPr>
        <w:t>to</w:t>
      </w:r>
      <w:r w:rsidR="00E555CF">
        <w:rPr>
          <w:sz w:val="18"/>
          <w:szCs w:val="18"/>
        </w:rPr>
        <w:t>3</w:t>
      </w:r>
      <w:proofErr w:type="gramEnd"/>
      <w:r w:rsidR="00C87DF5" w:rsidRPr="008A4713">
        <w:rPr>
          <w:sz w:val="18"/>
          <w:szCs w:val="18"/>
        </w:rPr>
        <w:t xml:space="preserve"> pm on August 10, </w:t>
      </w:r>
      <w:proofErr w:type="gramStart"/>
      <w:r w:rsidR="00C87DF5" w:rsidRPr="008A4713">
        <w:rPr>
          <w:sz w:val="18"/>
          <w:szCs w:val="18"/>
        </w:rPr>
        <w:t>2024</w:t>
      </w:r>
      <w:proofErr w:type="gramEnd"/>
      <w:r w:rsidR="00C87DF5" w:rsidRPr="008A4713">
        <w:rPr>
          <w:sz w:val="18"/>
          <w:szCs w:val="18"/>
        </w:rPr>
        <w:t xml:space="preserve"> to begin the tour. </w:t>
      </w:r>
      <w:r w:rsidR="00617E0A" w:rsidRPr="008A4713">
        <w:rPr>
          <w:sz w:val="18"/>
          <w:szCs w:val="18"/>
        </w:rPr>
        <w:t xml:space="preserve"> </w:t>
      </w:r>
      <w:r w:rsidR="00EC0A9D" w:rsidRPr="008A4713">
        <w:rPr>
          <w:sz w:val="18"/>
          <w:szCs w:val="18"/>
        </w:rPr>
        <w:t xml:space="preserve">Hotels near the airport with shuttles are available if you wish to arrive the day before the start of </w:t>
      </w:r>
      <w:proofErr w:type="gramStart"/>
      <w:r w:rsidR="00EC0A9D" w:rsidRPr="008A4713">
        <w:rPr>
          <w:sz w:val="18"/>
          <w:szCs w:val="18"/>
        </w:rPr>
        <w:t>tour</w:t>
      </w:r>
      <w:proofErr w:type="gramEnd"/>
      <w:r w:rsidR="00EC0A9D" w:rsidRPr="008A4713">
        <w:rPr>
          <w:sz w:val="18"/>
          <w:szCs w:val="18"/>
        </w:rPr>
        <w:t xml:space="preserve">.   </w:t>
      </w:r>
    </w:p>
    <w:p w14:paraId="59A823F1" w14:textId="77777777" w:rsidR="008B06C1" w:rsidRPr="008A4713" w:rsidRDefault="008B06C1" w:rsidP="008B06C1">
      <w:pPr>
        <w:pStyle w:val="NoSpacing"/>
        <w:rPr>
          <w:sz w:val="18"/>
          <w:szCs w:val="18"/>
        </w:rPr>
      </w:pPr>
    </w:p>
    <w:p w14:paraId="2277CC70" w14:textId="77777777" w:rsidR="008B06C1" w:rsidRPr="008A4713" w:rsidRDefault="008B06C1" w:rsidP="008B06C1">
      <w:pPr>
        <w:pStyle w:val="NoSpacing"/>
        <w:rPr>
          <w:sz w:val="18"/>
          <w:szCs w:val="18"/>
        </w:rPr>
      </w:pPr>
    </w:p>
    <w:p w14:paraId="68EAB023" w14:textId="77777777" w:rsidR="008B06C1" w:rsidRPr="008A4713" w:rsidRDefault="008B06C1" w:rsidP="008B06C1">
      <w:pPr>
        <w:pStyle w:val="NoSpacing"/>
        <w:rPr>
          <w:sz w:val="18"/>
          <w:szCs w:val="18"/>
        </w:rPr>
      </w:pPr>
      <w:r w:rsidRPr="008A4713">
        <w:rPr>
          <w:sz w:val="18"/>
          <w:szCs w:val="18"/>
        </w:rPr>
        <w:t>Covid Practicalities</w:t>
      </w:r>
    </w:p>
    <w:p w14:paraId="0E742B8C" w14:textId="77777777" w:rsidR="008B06C1" w:rsidRPr="008A4713" w:rsidRDefault="008B06C1" w:rsidP="008B06C1">
      <w:pPr>
        <w:pStyle w:val="NoSpacing"/>
        <w:rPr>
          <w:sz w:val="18"/>
          <w:szCs w:val="18"/>
        </w:rPr>
      </w:pPr>
    </w:p>
    <w:p w14:paraId="19B764DE" w14:textId="2FA9DDD8" w:rsidR="008B06C1" w:rsidRPr="008A4713" w:rsidRDefault="008B06C1" w:rsidP="008B06C1">
      <w:pPr>
        <w:pStyle w:val="NoSpacing"/>
        <w:rPr>
          <w:sz w:val="18"/>
          <w:szCs w:val="18"/>
        </w:rPr>
      </w:pPr>
      <w:r w:rsidRPr="008A4713">
        <w:rPr>
          <w:sz w:val="18"/>
          <w:szCs w:val="18"/>
        </w:rPr>
        <w:t xml:space="preserve">It is the responsibility of the travelers to be aware of the current covid 19 </w:t>
      </w:r>
      <w:proofErr w:type="gramStart"/>
      <w:r w:rsidRPr="008A4713">
        <w:rPr>
          <w:sz w:val="18"/>
          <w:szCs w:val="18"/>
        </w:rPr>
        <w:t>situation</w:t>
      </w:r>
      <w:proofErr w:type="gramEnd"/>
      <w:r w:rsidRPr="008A4713">
        <w:rPr>
          <w:sz w:val="18"/>
          <w:szCs w:val="18"/>
        </w:rPr>
        <w:t xml:space="preserve"> in the U.S. and </w:t>
      </w:r>
      <w:r w:rsidR="00F41A17" w:rsidRPr="008A4713">
        <w:rPr>
          <w:sz w:val="18"/>
          <w:szCs w:val="18"/>
        </w:rPr>
        <w:t xml:space="preserve">Canada.  Southwest Adventure Tours, </w:t>
      </w:r>
      <w:r w:rsidRPr="008A4713">
        <w:rPr>
          <w:sz w:val="18"/>
          <w:szCs w:val="18"/>
        </w:rPr>
        <w:t xml:space="preserve"> The Federated Garden Clubs of Ct., Inc, and Kathleen Lindroth are not responsible for any costs due to itinerary changes, cancellations, penalties incurred, Covid 19 testing, extended stay in </w:t>
      </w:r>
      <w:r w:rsidR="00F41A17" w:rsidRPr="008A4713">
        <w:rPr>
          <w:sz w:val="18"/>
          <w:szCs w:val="18"/>
        </w:rPr>
        <w:t>Canada</w:t>
      </w:r>
      <w:r w:rsidRPr="008A4713">
        <w:rPr>
          <w:sz w:val="18"/>
          <w:szCs w:val="18"/>
        </w:rPr>
        <w:t xml:space="preserve"> due to positive tests or quarantine requirements by local health officials.  </w:t>
      </w:r>
      <w:r w:rsidR="00CB53E9" w:rsidRPr="008A4713">
        <w:rPr>
          <w:sz w:val="18"/>
          <w:szCs w:val="18"/>
        </w:rPr>
        <w:t xml:space="preserve"> </w:t>
      </w:r>
    </w:p>
    <w:p w14:paraId="2BA5454F" w14:textId="77777777" w:rsidR="008B06C1" w:rsidRPr="008A4713" w:rsidRDefault="008B06C1" w:rsidP="008B06C1">
      <w:pPr>
        <w:pStyle w:val="NoSpacing"/>
        <w:rPr>
          <w:sz w:val="18"/>
          <w:szCs w:val="18"/>
        </w:rPr>
      </w:pPr>
    </w:p>
    <w:p w14:paraId="7E60A510" w14:textId="77777777" w:rsidR="008B06C1" w:rsidRPr="008A4713" w:rsidRDefault="008B06C1" w:rsidP="008B06C1">
      <w:pPr>
        <w:pStyle w:val="NoSpacing"/>
        <w:rPr>
          <w:sz w:val="18"/>
          <w:szCs w:val="18"/>
        </w:rPr>
      </w:pPr>
      <w:r w:rsidRPr="008A4713">
        <w:rPr>
          <w:sz w:val="18"/>
          <w:szCs w:val="18"/>
        </w:rPr>
        <w:t xml:space="preserve">All passengers on this tour must be fully vaccinated (including booster) to participate.   </w:t>
      </w:r>
    </w:p>
    <w:p w14:paraId="5CA94DF2" w14:textId="77777777" w:rsidR="008B06C1" w:rsidRPr="008A4713" w:rsidRDefault="008B06C1" w:rsidP="008B06C1">
      <w:pPr>
        <w:pStyle w:val="NoSpacing"/>
        <w:rPr>
          <w:sz w:val="18"/>
          <w:szCs w:val="18"/>
        </w:rPr>
      </w:pPr>
    </w:p>
    <w:p w14:paraId="7B24E3B9" w14:textId="35D9C634" w:rsidR="00CC2AB2" w:rsidRPr="008A4713" w:rsidRDefault="008B06C1" w:rsidP="0097535C">
      <w:pPr>
        <w:pStyle w:val="NoSpacing"/>
        <w:rPr>
          <w:b/>
          <w:bCs/>
          <w:sz w:val="18"/>
          <w:szCs w:val="18"/>
        </w:rPr>
      </w:pPr>
      <w:r w:rsidRPr="008A4713">
        <w:rPr>
          <w:b/>
          <w:bCs/>
          <w:sz w:val="18"/>
          <w:szCs w:val="18"/>
        </w:rPr>
        <w:t xml:space="preserve">Please bring your refillable water bottle for your personal daily use on or off the coach.   No single use plastic bottles will be distributed, although there will be some larger bottles that can be used to refill your bottle if needed.  Refill stations are common; we can save the use of hundreds of plastic bottles during this trip alone just by refilling our own bottles. </w:t>
      </w:r>
    </w:p>
    <w:p w14:paraId="061C4E97" w14:textId="6BA4CA17" w:rsidR="00DD2A04" w:rsidRDefault="00DD2A04" w:rsidP="00426E8B"/>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0AC7" w14:textId="77777777" w:rsidR="00C55988" w:rsidRDefault="00C55988" w:rsidP="00AB6948">
      <w:pPr>
        <w:spacing w:after="0" w:line="240" w:lineRule="auto"/>
      </w:pPr>
      <w:r>
        <w:separator/>
      </w:r>
    </w:p>
  </w:endnote>
  <w:endnote w:type="continuationSeparator" w:id="0">
    <w:p w14:paraId="3B73E3A9" w14:textId="77777777" w:rsidR="00C55988" w:rsidRDefault="00C55988" w:rsidP="00AB6948">
      <w:pPr>
        <w:spacing w:after="0" w:line="240" w:lineRule="auto"/>
      </w:pPr>
      <w:r>
        <w:continuationSeparator/>
      </w:r>
    </w:p>
  </w:endnote>
  <w:endnote w:type="continuationNotice" w:id="1">
    <w:p w14:paraId="3D307838" w14:textId="77777777" w:rsidR="00C55988" w:rsidRDefault="00C559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1E32A" w14:textId="77777777" w:rsidR="00C55988" w:rsidRDefault="00C55988" w:rsidP="00AB6948">
      <w:pPr>
        <w:spacing w:after="0" w:line="240" w:lineRule="auto"/>
      </w:pPr>
      <w:r>
        <w:separator/>
      </w:r>
    </w:p>
  </w:footnote>
  <w:footnote w:type="continuationSeparator" w:id="0">
    <w:p w14:paraId="72EF324B" w14:textId="77777777" w:rsidR="00C55988" w:rsidRDefault="00C55988" w:rsidP="00AB6948">
      <w:pPr>
        <w:spacing w:after="0" w:line="240" w:lineRule="auto"/>
      </w:pPr>
      <w:r>
        <w:continuationSeparator/>
      </w:r>
    </w:p>
  </w:footnote>
  <w:footnote w:type="continuationNotice" w:id="1">
    <w:p w14:paraId="2C991C38" w14:textId="77777777" w:rsidR="00C55988" w:rsidRDefault="00C559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03735F1"/>
    <w:multiLevelType w:val="hybridMultilevel"/>
    <w:tmpl w:val="A7142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6476645">
    <w:abstractNumId w:val="9"/>
  </w:num>
  <w:num w:numId="2" w16cid:durableId="1101339075">
    <w:abstractNumId w:val="7"/>
  </w:num>
  <w:num w:numId="3" w16cid:durableId="415446980">
    <w:abstractNumId w:val="6"/>
  </w:num>
  <w:num w:numId="4" w16cid:durableId="1457798485">
    <w:abstractNumId w:val="5"/>
  </w:num>
  <w:num w:numId="5" w16cid:durableId="1037240692">
    <w:abstractNumId w:val="4"/>
  </w:num>
  <w:num w:numId="6" w16cid:durableId="1630673247">
    <w:abstractNumId w:val="8"/>
  </w:num>
  <w:num w:numId="7" w16cid:durableId="418985384">
    <w:abstractNumId w:val="3"/>
  </w:num>
  <w:num w:numId="8" w16cid:durableId="835464727">
    <w:abstractNumId w:val="2"/>
  </w:num>
  <w:num w:numId="9" w16cid:durableId="1012339909">
    <w:abstractNumId w:val="1"/>
  </w:num>
  <w:num w:numId="10" w16cid:durableId="940070178">
    <w:abstractNumId w:val="0"/>
  </w:num>
  <w:num w:numId="11" w16cid:durableId="17301515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58"/>
    <w:rsid w:val="00033159"/>
    <w:rsid w:val="00044307"/>
    <w:rsid w:val="00054D84"/>
    <w:rsid w:val="00067228"/>
    <w:rsid w:val="00071FBE"/>
    <w:rsid w:val="00074C19"/>
    <w:rsid w:val="000A5D47"/>
    <w:rsid w:val="000C6C47"/>
    <w:rsid w:val="00163839"/>
    <w:rsid w:val="00190F23"/>
    <w:rsid w:val="00194E9C"/>
    <w:rsid w:val="001C290A"/>
    <w:rsid w:val="001D3B47"/>
    <w:rsid w:val="001D3C5F"/>
    <w:rsid w:val="001D5279"/>
    <w:rsid w:val="001F72D4"/>
    <w:rsid w:val="001F7807"/>
    <w:rsid w:val="0022081A"/>
    <w:rsid w:val="00236FEA"/>
    <w:rsid w:val="002566E4"/>
    <w:rsid w:val="0027400C"/>
    <w:rsid w:val="00276B65"/>
    <w:rsid w:val="0028449A"/>
    <w:rsid w:val="002A0BAC"/>
    <w:rsid w:val="002C65CB"/>
    <w:rsid w:val="002D469D"/>
    <w:rsid w:val="002D48CF"/>
    <w:rsid w:val="002E7720"/>
    <w:rsid w:val="002F4044"/>
    <w:rsid w:val="00340E43"/>
    <w:rsid w:val="003435F0"/>
    <w:rsid w:val="003665F8"/>
    <w:rsid w:val="003A222C"/>
    <w:rsid w:val="003A3A3D"/>
    <w:rsid w:val="003A4A4A"/>
    <w:rsid w:val="003A69D3"/>
    <w:rsid w:val="003E3C12"/>
    <w:rsid w:val="003F426D"/>
    <w:rsid w:val="003F4359"/>
    <w:rsid w:val="0041053B"/>
    <w:rsid w:val="00415A25"/>
    <w:rsid w:val="00423F28"/>
    <w:rsid w:val="00424F43"/>
    <w:rsid w:val="00425C2B"/>
    <w:rsid w:val="00426E8B"/>
    <w:rsid w:val="00432A62"/>
    <w:rsid w:val="004471FA"/>
    <w:rsid w:val="004512A5"/>
    <w:rsid w:val="00451CBE"/>
    <w:rsid w:val="00452896"/>
    <w:rsid w:val="0047033B"/>
    <w:rsid w:val="00476A62"/>
    <w:rsid w:val="004A1A52"/>
    <w:rsid w:val="004A1E1E"/>
    <w:rsid w:val="004B6545"/>
    <w:rsid w:val="004B79E2"/>
    <w:rsid w:val="004C200E"/>
    <w:rsid w:val="004C43EE"/>
    <w:rsid w:val="004D4BC1"/>
    <w:rsid w:val="004D6185"/>
    <w:rsid w:val="004E5543"/>
    <w:rsid w:val="004F46DB"/>
    <w:rsid w:val="00501838"/>
    <w:rsid w:val="005751BD"/>
    <w:rsid w:val="005927AD"/>
    <w:rsid w:val="005A6AD9"/>
    <w:rsid w:val="005D6EDB"/>
    <w:rsid w:val="005E67D7"/>
    <w:rsid w:val="00613ABC"/>
    <w:rsid w:val="00616947"/>
    <w:rsid w:val="00617E0A"/>
    <w:rsid w:val="006218F4"/>
    <w:rsid w:val="00627140"/>
    <w:rsid w:val="006474D3"/>
    <w:rsid w:val="00655EA2"/>
    <w:rsid w:val="00675C5C"/>
    <w:rsid w:val="006B6947"/>
    <w:rsid w:val="006B6AB2"/>
    <w:rsid w:val="006E3D7A"/>
    <w:rsid w:val="007005C4"/>
    <w:rsid w:val="007024FA"/>
    <w:rsid w:val="00710BAC"/>
    <w:rsid w:val="00734544"/>
    <w:rsid w:val="007413AF"/>
    <w:rsid w:val="00744D4D"/>
    <w:rsid w:val="00765D53"/>
    <w:rsid w:val="00767651"/>
    <w:rsid w:val="007716AB"/>
    <w:rsid w:val="0079491C"/>
    <w:rsid w:val="007A0732"/>
    <w:rsid w:val="007A3564"/>
    <w:rsid w:val="007D6473"/>
    <w:rsid w:val="007E1EE2"/>
    <w:rsid w:val="007E447F"/>
    <w:rsid w:val="007E4871"/>
    <w:rsid w:val="007E4AA4"/>
    <w:rsid w:val="007E4C8C"/>
    <w:rsid w:val="007E7213"/>
    <w:rsid w:val="007F3F1B"/>
    <w:rsid w:val="007F550C"/>
    <w:rsid w:val="00804979"/>
    <w:rsid w:val="00813BAF"/>
    <w:rsid w:val="008458BC"/>
    <w:rsid w:val="00847963"/>
    <w:rsid w:val="00861C22"/>
    <w:rsid w:val="0088092F"/>
    <w:rsid w:val="0088738A"/>
    <w:rsid w:val="008A2CBB"/>
    <w:rsid w:val="008A3A6A"/>
    <w:rsid w:val="008A4713"/>
    <w:rsid w:val="008B06C1"/>
    <w:rsid w:val="008C79A5"/>
    <w:rsid w:val="008F5234"/>
    <w:rsid w:val="00915BC3"/>
    <w:rsid w:val="00941F96"/>
    <w:rsid w:val="0094358E"/>
    <w:rsid w:val="009645F3"/>
    <w:rsid w:val="00967152"/>
    <w:rsid w:val="00973F89"/>
    <w:rsid w:val="0097535C"/>
    <w:rsid w:val="009772FD"/>
    <w:rsid w:val="0098182D"/>
    <w:rsid w:val="00995864"/>
    <w:rsid w:val="009B4BC3"/>
    <w:rsid w:val="009C0E7A"/>
    <w:rsid w:val="009C1E13"/>
    <w:rsid w:val="009C64C9"/>
    <w:rsid w:val="009D3491"/>
    <w:rsid w:val="009D46AC"/>
    <w:rsid w:val="009E75B1"/>
    <w:rsid w:val="00A128CF"/>
    <w:rsid w:val="00A1368E"/>
    <w:rsid w:val="00A43EB4"/>
    <w:rsid w:val="00A52BA0"/>
    <w:rsid w:val="00A644B5"/>
    <w:rsid w:val="00A645B9"/>
    <w:rsid w:val="00AA4B20"/>
    <w:rsid w:val="00AB6948"/>
    <w:rsid w:val="00AC4416"/>
    <w:rsid w:val="00AD7965"/>
    <w:rsid w:val="00B058E5"/>
    <w:rsid w:val="00B151F4"/>
    <w:rsid w:val="00B1534F"/>
    <w:rsid w:val="00B220A3"/>
    <w:rsid w:val="00B2335D"/>
    <w:rsid w:val="00B337F8"/>
    <w:rsid w:val="00B33A45"/>
    <w:rsid w:val="00B67775"/>
    <w:rsid w:val="00B706F1"/>
    <w:rsid w:val="00B713E6"/>
    <w:rsid w:val="00B75F30"/>
    <w:rsid w:val="00BB33A2"/>
    <w:rsid w:val="00BB702B"/>
    <w:rsid w:val="00BC1479"/>
    <w:rsid w:val="00BE06DB"/>
    <w:rsid w:val="00BE700C"/>
    <w:rsid w:val="00BF7733"/>
    <w:rsid w:val="00C06553"/>
    <w:rsid w:val="00C175B1"/>
    <w:rsid w:val="00C23D95"/>
    <w:rsid w:val="00C3580D"/>
    <w:rsid w:val="00C55988"/>
    <w:rsid w:val="00C564EC"/>
    <w:rsid w:val="00C77C1D"/>
    <w:rsid w:val="00C87D9E"/>
    <w:rsid w:val="00C87DF5"/>
    <w:rsid w:val="00C97EF7"/>
    <w:rsid w:val="00CB26AC"/>
    <w:rsid w:val="00CB53E9"/>
    <w:rsid w:val="00CC2AB2"/>
    <w:rsid w:val="00CC2F2D"/>
    <w:rsid w:val="00CD0404"/>
    <w:rsid w:val="00CD1F1C"/>
    <w:rsid w:val="00CD3028"/>
    <w:rsid w:val="00CD333E"/>
    <w:rsid w:val="00CD41AA"/>
    <w:rsid w:val="00CD59E0"/>
    <w:rsid w:val="00CD6912"/>
    <w:rsid w:val="00CF0045"/>
    <w:rsid w:val="00CF5B43"/>
    <w:rsid w:val="00D66D53"/>
    <w:rsid w:val="00D83F88"/>
    <w:rsid w:val="00D96441"/>
    <w:rsid w:val="00DC1D6E"/>
    <w:rsid w:val="00DD2A04"/>
    <w:rsid w:val="00DE57E8"/>
    <w:rsid w:val="00DF6B91"/>
    <w:rsid w:val="00E00358"/>
    <w:rsid w:val="00E40B70"/>
    <w:rsid w:val="00E51FED"/>
    <w:rsid w:val="00E52235"/>
    <w:rsid w:val="00E555CF"/>
    <w:rsid w:val="00E66D76"/>
    <w:rsid w:val="00E72F13"/>
    <w:rsid w:val="00E85A56"/>
    <w:rsid w:val="00EA1558"/>
    <w:rsid w:val="00EC0A9D"/>
    <w:rsid w:val="00EC2D99"/>
    <w:rsid w:val="00ED2577"/>
    <w:rsid w:val="00F1347B"/>
    <w:rsid w:val="00F14EE4"/>
    <w:rsid w:val="00F31C10"/>
    <w:rsid w:val="00F41A17"/>
    <w:rsid w:val="00FA0ACE"/>
    <w:rsid w:val="00FA5169"/>
    <w:rsid w:val="00FB6E17"/>
    <w:rsid w:val="00FE4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77B7B4"/>
  <w15:chartTrackingRefBased/>
  <w15:docId w15:val="{53961752-4A39-43BE-B9BE-9F70AD26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5B74"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1481AB"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1481AB"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1481AB"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1481AB"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1481AB" w:themeColor="accent1" w:themeShade="BF" w:shadow="1"/>
        <w:left w:val="single" w:sz="2" w:space="10" w:color="1481AB" w:themeColor="accent1" w:themeShade="BF" w:shadow="1"/>
        <w:bottom w:val="single" w:sz="2" w:space="10" w:color="1481AB" w:themeColor="accent1" w:themeShade="BF" w:shadow="1"/>
        <w:right w:val="single" w:sz="2" w:space="10" w:color="1481AB" w:themeColor="accent1" w:themeShade="BF" w:shadow="1"/>
      </w:pBdr>
      <w:ind w:left="1152" w:right="1152"/>
    </w:pPr>
    <w:rPr>
      <w:i/>
      <w:iCs/>
      <w:color w:val="1481AB"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B26B02"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7CE1E7" w:themeColor="accent3" w:themeTint="99"/>
        <w:bottom w:val="single" w:sz="2" w:space="0" w:color="7CE1E7" w:themeColor="accent3" w:themeTint="99"/>
        <w:insideH w:val="single" w:sz="2" w:space="0" w:color="7CE1E7" w:themeColor="accent3" w:themeTint="99"/>
        <w:insideV w:val="single" w:sz="2" w:space="0" w:color="7CE1E7" w:themeColor="accent3" w:themeTint="99"/>
      </w:tblBorders>
    </w:tblPr>
    <w:tblStylePr w:type="firstRow">
      <w:rPr>
        <w:b/>
        <w:bCs/>
      </w:rPr>
      <w:tblPr/>
      <w:tcPr>
        <w:tcBorders>
          <w:top w:val="nil"/>
          <w:bottom w:val="single" w:sz="12" w:space="0" w:color="7CE1E7" w:themeColor="accent3" w:themeTint="99"/>
          <w:insideH w:val="nil"/>
          <w:insideV w:val="nil"/>
        </w:tcBorders>
        <w:shd w:val="clear" w:color="auto" w:fill="FFFFFF" w:themeFill="background1"/>
      </w:tcPr>
    </w:tblStylePr>
    <w:tblStylePr w:type="lastRow">
      <w:rPr>
        <w:b/>
        <w:bCs/>
      </w:rPr>
      <w:tblPr/>
      <w:tcPr>
        <w:tcBorders>
          <w:top w:val="double" w:sz="2" w:space="0" w:color="7CE1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C6194"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1481AB"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AC4416"/>
    <w:rPr>
      <w:i/>
      <w:iCs/>
      <w:color w:val="1481AB" w:themeColor="accent1" w:themeShade="BF"/>
    </w:rPr>
  </w:style>
  <w:style w:type="character" w:styleId="IntenseReference">
    <w:name w:val="Intense Reference"/>
    <w:basedOn w:val="DefaultParagraphFont"/>
    <w:uiPriority w:val="32"/>
    <w:semiHidden/>
    <w:unhideWhenUsed/>
    <w:qFormat/>
    <w:rsid w:val="00AC4416"/>
    <w:rPr>
      <w:b/>
      <w:bCs/>
      <w:caps w:val="0"/>
      <w:smallCaps/>
      <w:color w:val="1481AB"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6CDEE" w:themeColor="accent1" w:themeTint="99"/>
        </w:tcBorders>
      </w:tcPr>
    </w:tblStylePr>
    <w:tblStylePr w:type="lastRow">
      <w:rPr>
        <w:b/>
        <w:bCs/>
      </w:rPr>
      <w:tblPr/>
      <w:tcPr>
        <w:tcBorders>
          <w:top w:val="sing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CE1E7" w:themeColor="accent3" w:themeTint="99"/>
        </w:tcBorders>
      </w:tcPr>
    </w:tblStylePr>
    <w:tblStylePr w:type="lastRow">
      <w:rPr>
        <w:b/>
        <w:bCs/>
      </w:rPr>
      <w:tblPr/>
      <w:tcPr>
        <w:tcBorders>
          <w:top w:val="sing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7CE1E7" w:themeColor="accent3" w:themeTint="99"/>
        <w:bottom w:val="single" w:sz="4" w:space="0" w:color="7CE1E7" w:themeColor="accent3" w:themeTint="99"/>
        <w:insideH w:val="single" w:sz="4" w:space="0" w:color="7CE1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8CD6C0" w:themeColor="accent4" w:themeTint="99"/>
        <w:bottom w:val="single" w:sz="4" w:space="0" w:color="8CD6C0" w:themeColor="accent4" w:themeTint="99"/>
        <w:insideH w:val="single" w:sz="4" w:space="0" w:color="8CD6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7EC492" w:themeColor="accent5" w:themeTint="99"/>
        <w:bottom w:val="single" w:sz="4" w:space="0" w:color="7EC492" w:themeColor="accent5" w:themeTint="99"/>
        <w:insideH w:val="single" w:sz="4" w:space="0" w:color="7EC49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683C6" w:themeColor="accent2"/>
        <w:left w:val="single" w:sz="24" w:space="0" w:color="2683C6" w:themeColor="accent2"/>
        <w:bottom w:val="single" w:sz="24" w:space="0" w:color="2683C6" w:themeColor="accent2"/>
        <w:right w:val="single" w:sz="24" w:space="0" w:color="2683C6" w:themeColor="accent2"/>
      </w:tblBorders>
    </w:tblPr>
    <w:tcPr>
      <w:shd w:val="clear" w:color="auto" w:fill="2683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7CED7" w:themeColor="accent3"/>
        <w:left w:val="single" w:sz="24" w:space="0" w:color="27CED7" w:themeColor="accent3"/>
        <w:bottom w:val="single" w:sz="24" w:space="0" w:color="27CED7" w:themeColor="accent3"/>
        <w:right w:val="single" w:sz="24" w:space="0" w:color="27CED7" w:themeColor="accent3"/>
      </w:tblBorders>
    </w:tblPr>
    <w:tcPr>
      <w:shd w:val="clear" w:color="auto" w:fill="27CE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42BA97" w:themeColor="accent4"/>
        <w:left w:val="single" w:sz="24" w:space="0" w:color="42BA97" w:themeColor="accent4"/>
        <w:bottom w:val="single" w:sz="24" w:space="0" w:color="42BA97" w:themeColor="accent4"/>
        <w:right w:val="single" w:sz="24" w:space="0" w:color="42BA97" w:themeColor="accent4"/>
      </w:tblBorders>
    </w:tblPr>
    <w:tcPr>
      <w:shd w:val="clear" w:color="auto" w:fill="42BA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3E8853" w:themeColor="accent5"/>
        <w:left w:val="single" w:sz="24" w:space="0" w:color="3E8853" w:themeColor="accent5"/>
        <w:bottom w:val="single" w:sz="24" w:space="0" w:color="3E8853" w:themeColor="accent5"/>
        <w:right w:val="single" w:sz="24" w:space="0" w:color="3E8853" w:themeColor="accent5"/>
      </w:tblBorders>
    </w:tblPr>
    <w:tcPr>
      <w:shd w:val="clear" w:color="auto" w:fill="3E885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62A39F" w:themeColor="accent6"/>
        <w:left w:val="single" w:sz="24" w:space="0" w:color="62A39F" w:themeColor="accent6"/>
        <w:bottom w:val="single" w:sz="24" w:space="0" w:color="62A39F" w:themeColor="accent6"/>
        <w:right w:val="single" w:sz="24" w:space="0" w:color="62A39F" w:themeColor="accent6"/>
      </w:tblBorders>
    </w:tblPr>
    <w:tcPr>
      <w:shd w:val="clear" w:color="auto" w:fill="62A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D99A0" w:themeColor="accent3" w:themeShade="BF"/>
    </w:rPr>
    <w:tblPr>
      <w:tblStyleRowBandSize w:val="1"/>
      <w:tblStyleColBandSize w:val="1"/>
      <w:tblBorders>
        <w:top w:val="single" w:sz="4" w:space="0" w:color="27CED7" w:themeColor="accent3"/>
        <w:bottom w:val="single" w:sz="4" w:space="0" w:color="27CED7" w:themeColor="accent3"/>
      </w:tblBorders>
    </w:tblPr>
    <w:tblStylePr w:type="firstRow">
      <w:rPr>
        <w:b/>
        <w:bCs/>
      </w:rPr>
      <w:tblPr/>
      <w:tcPr>
        <w:tcBorders>
          <w:bottom w:val="single" w:sz="4" w:space="0" w:color="27CED7" w:themeColor="accent3"/>
        </w:tcBorders>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318B70" w:themeColor="accent4" w:themeShade="BF"/>
    </w:rPr>
    <w:tblPr>
      <w:tblStyleRowBandSize w:val="1"/>
      <w:tblStyleColBandSize w:val="1"/>
      <w:tblBorders>
        <w:top w:val="single" w:sz="4" w:space="0" w:color="42BA97" w:themeColor="accent4"/>
        <w:bottom w:val="single" w:sz="4" w:space="0" w:color="42BA97" w:themeColor="accent4"/>
      </w:tblBorders>
    </w:tblPr>
    <w:tblStylePr w:type="firstRow">
      <w:rPr>
        <w:b/>
        <w:bCs/>
      </w:rPr>
      <w:tblPr/>
      <w:tcPr>
        <w:tcBorders>
          <w:bottom w:val="single" w:sz="4" w:space="0" w:color="42BA97" w:themeColor="accent4"/>
        </w:tcBorders>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487B77" w:themeColor="accent6" w:themeShade="BF"/>
    </w:rPr>
    <w:tblPr>
      <w:tblStyleRowBandSize w:val="1"/>
      <w:tblStyleColBandSize w:val="1"/>
      <w:tblBorders>
        <w:top w:val="single" w:sz="4" w:space="0" w:color="62A39F" w:themeColor="accent6"/>
        <w:bottom w:val="single" w:sz="4" w:space="0" w:color="62A39F" w:themeColor="accent6"/>
      </w:tblBorders>
    </w:tblPr>
    <w:tblStylePr w:type="firstRow">
      <w:rPr>
        <w:b/>
        <w:bCs/>
      </w:rPr>
      <w:tblPr/>
      <w:tcPr>
        <w:tcBorders>
          <w:bottom w:val="single" w:sz="4" w:space="0" w:color="62A39F" w:themeColor="accent6"/>
        </w:tcBorders>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D99A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CE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CE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CE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CED7" w:themeColor="accent3"/>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2E653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487B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A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A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A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A39F" w:themeColor="accent6"/>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1481AB"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E00358"/>
    <w:rPr>
      <w:color w:val="605E5C"/>
      <w:shd w:val="clear" w:color="auto" w:fill="E1DFDD"/>
    </w:rPr>
  </w:style>
  <w:style w:type="paragraph" w:customStyle="1" w:styleId="Body">
    <w:name w:val="Body"/>
    <w:rsid w:val="000A5D47"/>
    <w:pPr>
      <w:pBdr>
        <w:top w:val="nil"/>
        <w:left w:val="nil"/>
        <w:bottom w:val="nil"/>
        <w:right w:val="nil"/>
        <w:between w:val="nil"/>
        <w:bar w:val="nil"/>
      </w:pBdr>
      <w:spacing w:after="60" w:line="240" w:lineRule="auto"/>
      <w:ind w:left="360"/>
    </w:pPr>
    <w:rPr>
      <w:rFonts w:ascii="Franklin Gothic Book" w:eastAsia="Franklin Gothic Book" w:hAnsi="Franklin Gothic Book" w:cs="Franklin Gothic Book"/>
      <w:color w:val="000000"/>
      <w:u w:color="000000"/>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lin\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FC5ABB90BA40449B8B4201DA21BC38"/>
        <w:category>
          <w:name w:val="General"/>
          <w:gallery w:val="placeholder"/>
        </w:category>
        <w:types>
          <w:type w:val="bbPlcHdr"/>
        </w:types>
        <w:behaviors>
          <w:behavior w:val="content"/>
        </w:behaviors>
        <w:guid w:val="{472B5BEF-DA1A-4796-B4DD-33B4F9FF0F53}"/>
      </w:docPartPr>
      <w:docPartBody>
        <w:p w:rsidR="00B859EA" w:rsidRDefault="00C16135">
          <w:pPr>
            <w:pStyle w:val="A0FC5ABB90BA40449B8B4201DA21BC38"/>
          </w:pPr>
          <w:r>
            <w:t>Event Date</w:t>
          </w:r>
        </w:p>
      </w:docPartBody>
    </w:docPart>
    <w:docPart>
      <w:docPartPr>
        <w:name w:val="FFDB82BABF4540C8BA2C644158FD88B3"/>
        <w:category>
          <w:name w:val="General"/>
          <w:gallery w:val="placeholder"/>
        </w:category>
        <w:types>
          <w:type w:val="bbPlcHdr"/>
        </w:types>
        <w:behaviors>
          <w:behavior w:val="content"/>
        </w:behaviors>
        <w:guid w:val="{714EB336-D45D-43F0-951A-36CBA59B1635}"/>
      </w:docPartPr>
      <w:docPartBody>
        <w:p w:rsidR="00B859EA" w:rsidRDefault="00C16135">
          <w:pPr>
            <w:pStyle w:val="FFDB82BABF4540C8BA2C644158FD88B3"/>
          </w:pPr>
          <w:r>
            <w:t>Event Title, Up to Two Lines</w:t>
          </w:r>
        </w:p>
      </w:docPartBody>
    </w:docPart>
    <w:docPart>
      <w:docPartPr>
        <w:name w:val="CE9A0236C63844C99E49A7DFE78CCD09"/>
        <w:category>
          <w:name w:val="General"/>
          <w:gallery w:val="placeholder"/>
        </w:category>
        <w:types>
          <w:type w:val="bbPlcHdr"/>
        </w:types>
        <w:behaviors>
          <w:behavior w:val="content"/>
        </w:behaviors>
        <w:guid w:val="{35B0A02B-B7B1-4E64-A9AA-1AFD62EB696B}"/>
      </w:docPartPr>
      <w:docPartBody>
        <w:p w:rsidR="00B859EA" w:rsidRDefault="00C16135">
          <w:pPr>
            <w:pStyle w:val="CE9A0236C63844C99E49A7DFE78CCD09"/>
          </w:pPr>
          <w:r>
            <w:t>Event Description Heading</w:t>
          </w:r>
        </w:p>
      </w:docPartBody>
    </w:docPart>
    <w:docPart>
      <w:docPartPr>
        <w:name w:val="6F6E76A07B2C44D38DA583AF05D419B2"/>
        <w:category>
          <w:name w:val="General"/>
          <w:gallery w:val="placeholder"/>
        </w:category>
        <w:types>
          <w:type w:val="bbPlcHdr"/>
        </w:types>
        <w:behaviors>
          <w:behavior w:val="content"/>
        </w:behaviors>
        <w:guid w:val="{E778AEA6-D1D7-4074-AD7E-21D07BEDB852}"/>
      </w:docPartPr>
      <w:docPartBody>
        <w:p w:rsidR="00B859EA" w:rsidRDefault="00C16135">
          <w:pPr>
            <w:pStyle w:val="6F6E76A07B2C44D38DA583AF05D419B2"/>
          </w:pPr>
          <w:r>
            <w:t>____</w:t>
          </w:r>
        </w:p>
      </w:docPartBody>
    </w:docPart>
    <w:docPart>
      <w:docPartPr>
        <w:name w:val="ED74BACDE2C34146925B794C4BFD9331"/>
        <w:category>
          <w:name w:val="General"/>
          <w:gallery w:val="placeholder"/>
        </w:category>
        <w:types>
          <w:type w:val="bbPlcHdr"/>
        </w:types>
        <w:behaviors>
          <w:behavior w:val="content"/>
        </w:behaviors>
        <w:guid w:val="{593D9239-65BC-4419-801F-9FAF6F7303BE}"/>
      </w:docPartPr>
      <w:docPartBody>
        <w:p w:rsidR="00B859EA" w:rsidRDefault="00C16135">
          <w:pPr>
            <w:pStyle w:val="ED74BACDE2C34146925B794C4BFD9331"/>
          </w:pPr>
          <w:r>
            <w:t>Don’t Be Shy—Tell Them Why They Can’t Miss This Event!</w:t>
          </w:r>
        </w:p>
      </w:docPartBody>
    </w:docPart>
    <w:docPart>
      <w:docPartPr>
        <w:name w:val="2DB86045B46542899BD51527E47CD72E"/>
        <w:category>
          <w:name w:val="General"/>
          <w:gallery w:val="placeholder"/>
        </w:category>
        <w:types>
          <w:type w:val="bbPlcHdr"/>
        </w:types>
        <w:behaviors>
          <w:behavior w:val="content"/>
        </w:behaviors>
        <w:guid w:val="{011D5546-D070-447C-96E4-8A45E70474AA}"/>
      </w:docPartPr>
      <w:docPartBody>
        <w:p w:rsidR="00B859EA" w:rsidRDefault="00C16135">
          <w:pPr>
            <w:pStyle w:val="2DB86045B46542899BD51527E47CD72E"/>
          </w:pPr>
          <w:r w:rsidRPr="00655EA2">
            <w:t>____</w:t>
          </w:r>
        </w:p>
      </w:docPartBody>
    </w:docPart>
    <w:docPart>
      <w:docPartPr>
        <w:name w:val="D8642E0484604C2D887F08911FAE8C26"/>
        <w:category>
          <w:name w:val="General"/>
          <w:gallery w:val="placeholder"/>
        </w:category>
        <w:types>
          <w:type w:val="bbPlcHdr"/>
        </w:types>
        <w:behaviors>
          <w:behavior w:val="content"/>
        </w:behaviors>
        <w:guid w:val="{77E1EC47-463A-49C7-BFB7-0179FF57B584}"/>
      </w:docPartPr>
      <w:docPartBody>
        <w:p w:rsidR="00B859EA" w:rsidRDefault="00C16135">
          <w:pPr>
            <w:pStyle w:val="D8642E0484604C2D887F08911FAE8C26"/>
          </w:pPr>
          <w:r>
            <w:t>One More Exciting Point Here!</w:t>
          </w:r>
        </w:p>
      </w:docPartBody>
    </w:docPart>
    <w:docPart>
      <w:docPartPr>
        <w:name w:val="4CD8D7BB4EB44616AD3078111A0DDFF5"/>
        <w:category>
          <w:name w:val="General"/>
          <w:gallery w:val="placeholder"/>
        </w:category>
        <w:types>
          <w:type w:val="bbPlcHdr"/>
        </w:types>
        <w:behaviors>
          <w:behavior w:val="content"/>
        </w:behaviors>
        <w:guid w:val="{9F4E9889-6B16-4197-9064-20E9CE5B52AE}"/>
      </w:docPartPr>
      <w:docPartBody>
        <w:p w:rsidR="00B859EA" w:rsidRDefault="00C16135">
          <w:pPr>
            <w:pStyle w:val="4CD8D7BB4EB44616AD3078111A0DDFF5"/>
          </w:pPr>
          <w:r w:rsidRPr="00655EA2">
            <w:t>____</w:t>
          </w:r>
        </w:p>
      </w:docPartBody>
    </w:docPart>
    <w:docPart>
      <w:docPartPr>
        <w:name w:val="1F62267543174C3EA2C4EE1F8B8EE7E0"/>
        <w:category>
          <w:name w:val="General"/>
          <w:gallery w:val="placeholder"/>
        </w:category>
        <w:types>
          <w:type w:val="bbPlcHdr"/>
        </w:types>
        <w:behaviors>
          <w:behavior w:val="content"/>
        </w:behaviors>
        <w:guid w:val="{E0E52878-54BB-4F85-8358-FF6B20B9515F}"/>
      </w:docPartPr>
      <w:docPartBody>
        <w:p w:rsidR="00B859EA" w:rsidRDefault="00C16135">
          <w:pPr>
            <w:pStyle w:val="1F62267543174C3EA2C4EE1F8B8EE7E0"/>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52"/>
    <w:rsid w:val="002F24F8"/>
    <w:rsid w:val="00535EBF"/>
    <w:rsid w:val="00751380"/>
    <w:rsid w:val="00805BC2"/>
    <w:rsid w:val="00963BD8"/>
    <w:rsid w:val="009A1BAB"/>
    <w:rsid w:val="00AF4552"/>
    <w:rsid w:val="00B50D47"/>
    <w:rsid w:val="00B859EA"/>
    <w:rsid w:val="00C16135"/>
    <w:rsid w:val="00D60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FC5ABB90BA40449B8B4201DA21BC38">
    <w:name w:val="A0FC5ABB90BA40449B8B4201DA21BC38"/>
  </w:style>
  <w:style w:type="paragraph" w:customStyle="1" w:styleId="FFDB82BABF4540C8BA2C644158FD88B3">
    <w:name w:val="FFDB82BABF4540C8BA2C644158FD88B3"/>
  </w:style>
  <w:style w:type="paragraph" w:customStyle="1" w:styleId="CE9A0236C63844C99E49A7DFE78CCD09">
    <w:name w:val="CE9A0236C63844C99E49A7DFE78CCD09"/>
  </w:style>
  <w:style w:type="paragraph" w:customStyle="1" w:styleId="6F6E76A07B2C44D38DA583AF05D419B2">
    <w:name w:val="6F6E76A07B2C44D38DA583AF05D419B2"/>
  </w:style>
  <w:style w:type="paragraph" w:customStyle="1" w:styleId="ED74BACDE2C34146925B794C4BFD9331">
    <w:name w:val="ED74BACDE2C34146925B794C4BFD9331"/>
  </w:style>
  <w:style w:type="paragraph" w:customStyle="1" w:styleId="2DB86045B46542899BD51527E47CD72E">
    <w:name w:val="2DB86045B46542899BD51527E47CD72E"/>
  </w:style>
  <w:style w:type="paragraph" w:customStyle="1" w:styleId="D8642E0484604C2D887F08911FAE8C26">
    <w:name w:val="D8642E0484604C2D887F08911FAE8C26"/>
  </w:style>
  <w:style w:type="paragraph" w:customStyle="1" w:styleId="4CD8D7BB4EB44616AD3078111A0DDFF5">
    <w:name w:val="4CD8D7BB4EB44616AD3078111A0DDFF5"/>
  </w:style>
  <w:style w:type="paragraph" w:customStyle="1" w:styleId="1F62267543174C3EA2C4EE1F8B8EE7E0">
    <w:name w:val="1F62267543174C3EA2C4EE1F8B8EE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693C4-F6BE-4843-9421-4C822954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0</TotalTime>
  <Pages>8</Pages>
  <Words>2200</Words>
  <Characters>12541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Lindroth</dc:creator>
  <cp:keywords/>
  <dc:description/>
  <cp:lastModifiedBy>Brian</cp:lastModifiedBy>
  <cp:revision>2</cp:revision>
  <cp:lastPrinted>2023-10-22T00:20:00Z</cp:lastPrinted>
  <dcterms:created xsi:type="dcterms:W3CDTF">2023-11-24T18:37:00Z</dcterms:created>
  <dcterms:modified xsi:type="dcterms:W3CDTF">2023-11-24T18:37:00Z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